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7FE09F" w14:textId="77777777" w:rsidR="00D005E8" w:rsidRDefault="00D005E8" w:rsidP="00D005E8">
      <w:pPr>
        <w:spacing w:after="0"/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«УТВЕРЖДАЮ»</w:t>
      </w:r>
    </w:p>
    <w:p w14:paraId="04D9049D" w14:textId="03EB7FBD" w:rsidR="00D005E8" w:rsidRDefault="00214FA8" w:rsidP="00D005E8">
      <w:pPr>
        <w:spacing w:after="0"/>
        <w:jc w:val="right"/>
        <w:rPr>
          <w:rFonts w:ascii="Times New Roman" w:hAnsi="Times New Roman"/>
          <w:b/>
          <w:sz w:val="24"/>
        </w:rPr>
      </w:pPr>
      <w:r w:rsidRPr="00214FA8">
        <w:rPr>
          <w:rFonts w:ascii="Times New Roman" w:hAnsi="Times New Roman"/>
          <w:b/>
          <w:sz w:val="24"/>
        </w:rPr>
        <w:t>Заместитель директора по производству-</w:t>
      </w:r>
      <w:r>
        <w:rPr>
          <w:rFonts w:ascii="Times New Roman" w:hAnsi="Times New Roman"/>
          <w:b/>
          <w:sz w:val="24"/>
        </w:rPr>
        <w:t>г</w:t>
      </w:r>
      <w:r w:rsidR="00D005E8">
        <w:rPr>
          <w:rFonts w:ascii="Times New Roman" w:hAnsi="Times New Roman"/>
          <w:b/>
          <w:sz w:val="24"/>
        </w:rPr>
        <w:t xml:space="preserve">лавный инженер  </w:t>
      </w:r>
    </w:p>
    <w:p w14:paraId="1492AE24" w14:textId="77777777" w:rsidR="00D005E8" w:rsidRPr="00D06E38" w:rsidRDefault="00D005E8" w:rsidP="00D005E8">
      <w:pPr>
        <w:spacing w:after="0"/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ООО «ЕвроСибЭнерго-Гидрогенерация»</w:t>
      </w:r>
    </w:p>
    <w:p w14:paraId="5A2F49E8" w14:textId="77777777" w:rsidR="00D005E8" w:rsidRDefault="00D005E8" w:rsidP="00D005E8">
      <w:pPr>
        <w:spacing w:after="0"/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_________________ Ю.В. Дворянский </w:t>
      </w:r>
    </w:p>
    <w:p w14:paraId="63333746" w14:textId="0473788D" w:rsidR="00D005E8" w:rsidRDefault="00D005E8" w:rsidP="00D005E8">
      <w:pPr>
        <w:spacing w:after="0"/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«___» ___________ 20</w:t>
      </w:r>
      <w:r w:rsidR="00522B2F">
        <w:rPr>
          <w:rFonts w:ascii="Times New Roman" w:hAnsi="Times New Roman"/>
          <w:b/>
          <w:sz w:val="24"/>
        </w:rPr>
        <w:t>2</w:t>
      </w:r>
      <w:r w:rsidR="00673E09">
        <w:rPr>
          <w:rFonts w:ascii="Times New Roman" w:hAnsi="Times New Roman"/>
          <w:b/>
          <w:sz w:val="24"/>
        </w:rPr>
        <w:t>2</w:t>
      </w:r>
      <w:r>
        <w:rPr>
          <w:rFonts w:ascii="Times New Roman" w:hAnsi="Times New Roman"/>
          <w:b/>
          <w:sz w:val="24"/>
        </w:rPr>
        <w:t xml:space="preserve"> г.</w:t>
      </w:r>
    </w:p>
    <w:p w14:paraId="3EDC6B25" w14:textId="77777777" w:rsidR="00991CE6" w:rsidRDefault="00991CE6" w:rsidP="00D37DF6">
      <w:pPr>
        <w:spacing w:after="0"/>
        <w:jc w:val="center"/>
        <w:rPr>
          <w:rFonts w:ascii="Times New Roman" w:hAnsi="Times New Roman"/>
          <w:b/>
          <w:sz w:val="24"/>
        </w:rPr>
      </w:pPr>
    </w:p>
    <w:p w14:paraId="290747CE" w14:textId="77777777" w:rsidR="00BB2C44" w:rsidRPr="00FE6776" w:rsidRDefault="00BB2C44" w:rsidP="00D37DF6">
      <w:pPr>
        <w:spacing w:after="0"/>
        <w:jc w:val="center"/>
        <w:rPr>
          <w:rFonts w:ascii="Times New Roman" w:hAnsi="Times New Roman"/>
          <w:b/>
          <w:sz w:val="16"/>
          <w:szCs w:val="16"/>
        </w:rPr>
      </w:pPr>
    </w:p>
    <w:p w14:paraId="175A69C1" w14:textId="77777777" w:rsidR="00BB2C44" w:rsidRPr="0054168D" w:rsidRDefault="00BB2C44" w:rsidP="00D37DF6">
      <w:pPr>
        <w:spacing w:after="0"/>
        <w:jc w:val="center"/>
        <w:rPr>
          <w:rFonts w:ascii="Times New Roman" w:hAnsi="Times New Roman"/>
          <w:b/>
          <w:sz w:val="24"/>
        </w:rPr>
      </w:pPr>
      <w:r w:rsidRPr="0054168D">
        <w:rPr>
          <w:rFonts w:ascii="Times New Roman" w:hAnsi="Times New Roman"/>
          <w:b/>
          <w:sz w:val="24"/>
        </w:rPr>
        <w:t>ТЕХНИЧЕСКОЕ ЗАДАНИЕ</w:t>
      </w:r>
    </w:p>
    <w:p w14:paraId="0297C245" w14:textId="77777777" w:rsidR="00B5637D" w:rsidRPr="00FE6776" w:rsidRDefault="00821E59" w:rsidP="00965650">
      <w:pPr>
        <w:spacing w:after="0"/>
        <w:ind w:left="709"/>
        <w:rPr>
          <w:rFonts w:ascii="Times New Roman" w:hAnsi="Times New Roman"/>
          <w:sz w:val="16"/>
          <w:szCs w:val="16"/>
        </w:rPr>
      </w:pPr>
      <w:r w:rsidRPr="00B60189">
        <w:rPr>
          <w:rFonts w:ascii="Times New Roman" w:hAnsi="Times New Roman"/>
        </w:rPr>
        <w:tab/>
      </w:r>
    </w:p>
    <w:p w14:paraId="13048A8A" w14:textId="41BAC5BE" w:rsidR="00546A1C" w:rsidRPr="009C5E91" w:rsidRDefault="00212F9E" w:rsidP="00212F9E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9C5E91">
        <w:rPr>
          <w:rFonts w:ascii="Times New Roman" w:hAnsi="Times New Roman"/>
          <w:sz w:val="24"/>
          <w:szCs w:val="24"/>
          <w:u w:val="single"/>
        </w:rPr>
        <w:t>1.</w:t>
      </w:r>
      <w:r w:rsidR="00B326B4" w:rsidRPr="009C5E91">
        <w:rPr>
          <w:rFonts w:ascii="Times New Roman" w:hAnsi="Times New Roman"/>
          <w:sz w:val="24"/>
          <w:szCs w:val="24"/>
          <w:u w:val="single"/>
        </w:rPr>
        <w:t xml:space="preserve"> </w:t>
      </w:r>
      <w:r w:rsidR="00BB2C44" w:rsidRPr="009C5E91">
        <w:rPr>
          <w:rFonts w:ascii="Times New Roman" w:hAnsi="Times New Roman"/>
          <w:sz w:val="24"/>
          <w:szCs w:val="24"/>
          <w:u w:val="single"/>
        </w:rPr>
        <w:t xml:space="preserve">Наименование услуг: </w:t>
      </w:r>
      <w:r w:rsidR="00BB2C44" w:rsidRPr="009C5E91">
        <w:rPr>
          <w:rFonts w:ascii="Times New Roman" w:hAnsi="Times New Roman"/>
          <w:b/>
          <w:sz w:val="24"/>
          <w:szCs w:val="24"/>
        </w:rPr>
        <w:t>«</w:t>
      </w:r>
      <w:r w:rsidR="009640D6" w:rsidRPr="009C5E91">
        <w:rPr>
          <w:rFonts w:ascii="Times New Roman" w:hAnsi="Times New Roman"/>
          <w:b/>
          <w:sz w:val="24"/>
          <w:szCs w:val="24"/>
        </w:rPr>
        <w:t>Оценка технического состояния</w:t>
      </w:r>
      <w:r w:rsidR="002E78ED">
        <w:rPr>
          <w:rFonts w:ascii="Times New Roman" w:hAnsi="Times New Roman"/>
          <w:b/>
          <w:sz w:val="24"/>
          <w:szCs w:val="24"/>
        </w:rPr>
        <w:t xml:space="preserve"> </w:t>
      </w:r>
      <w:r w:rsidR="00414876">
        <w:rPr>
          <w:rFonts w:ascii="Times New Roman" w:hAnsi="Times New Roman"/>
          <w:b/>
          <w:sz w:val="24"/>
          <w:szCs w:val="24"/>
        </w:rPr>
        <w:t>до</w:t>
      </w:r>
      <w:r w:rsidR="002E78ED">
        <w:rPr>
          <w:rFonts w:ascii="Times New Roman" w:hAnsi="Times New Roman"/>
          <w:b/>
          <w:sz w:val="24"/>
          <w:szCs w:val="24"/>
        </w:rPr>
        <w:t xml:space="preserve"> и после капитального ремонта</w:t>
      </w:r>
      <w:r w:rsidR="002E78ED" w:rsidRPr="002E78ED">
        <w:rPr>
          <w:rFonts w:ascii="Times New Roman" w:hAnsi="Times New Roman"/>
          <w:b/>
          <w:sz w:val="24"/>
          <w:szCs w:val="24"/>
        </w:rPr>
        <w:t xml:space="preserve"> </w:t>
      </w:r>
      <w:r w:rsidR="002E78ED" w:rsidRPr="009C5E91">
        <w:rPr>
          <w:rFonts w:ascii="Times New Roman" w:hAnsi="Times New Roman"/>
          <w:b/>
          <w:sz w:val="24"/>
          <w:szCs w:val="24"/>
        </w:rPr>
        <w:t xml:space="preserve">с проведением инструментального </w:t>
      </w:r>
      <w:r w:rsidR="00732710" w:rsidRPr="009C5E91">
        <w:rPr>
          <w:rFonts w:ascii="Times New Roman" w:hAnsi="Times New Roman"/>
          <w:b/>
          <w:sz w:val="24"/>
          <w:szCs w:val="24"/>
        </w:rPr>
        <w:t>обследования</w:t>
      </w:r>
      <w:r w:rsidR="00732710">
        <w:rPr>
          <w:rFonts w:ascii="Times New Roman" w:hAnsi="Times New Roman"/>
          <w:b/>
          <w:sz w:val="24"/>
          <w:szCs w:val="24"/>
        </w:rPr>
        <w:t xml:space="preserve">, </w:t>
      </w:r>
      <w:r w:rsidR="00732710" w:rsidRPr="009C5E91">
        <w:rPr>
          <w:rFonts w:ascii="Times New Roman" w:hAnsi="Times New Roman"/>
          <w:b/>
          <w:sz w:val="24"/>
          <w:szCs w:val="24"/>
        </w:rPr>
        <w:t>продление</w:t>
      </w:r>
      <w:r w:rsidR="001E35E1">
        <w:rPr>
          <w:rFonts w:ascii="Times New Roman" w:hAnsi="Times New Roman"/>
          <w:b/>
          <w:sz w:val="24"/>
          <w:szCs w:val="24"/>
        </w:rPr>
        <w:t xml:space="preserve"> срока </w:t>
      </w:r>
      <w:r w:rsidR="00732710">
        <w:rPr>
          <w:rFonts w:ascii="Times New Roman" w:hAnsi="Times New Roman"/>
          <w:b/>
          <w:sz w:val="24"/>
          <w:szCs w:val="24"/>
        </w:rPr>
        <w:t xml:space="preserve">службы </w:t>
      </w:r>
      <w:r w:rsidR="00732710" w:rsidRPr="009C5E91">
        <w:rPr>
          <w:rFonts w:ascii="Times New Roman" w:hAnsi="Times New Roman"/>
          <w:b/>
          <w:sz w:val="24"/>
          <w:szCs w:val="24"/>
        </w:rPr>
        <w:t>гидроагрегата</w:t>
      </w:r>
      <w:r w:rsidR="009640D6" w:rsidRPr="009C5E91">
        <w:rPr>
          <w:rFonts w:ascii="Times New Roman" w:hAnsi="Times New Roman"/>
          <w:b/>
          <w:sz w:val="24"/>
          <w:szCs w:val="24"/>
        </w:rPr>
        <w:t xml:space="preserve"> ст. №</w:t>
      </w:r>
      <w:r w:rsidR="00673E09">
        <w:rPr>
          <w:rFonts w:ascii="Times New Roman" w:hAnsi="Times New Roman"/>
          <w:b/>
          <w:sz w:val="24"/>
          <w:szCs w:val="24"/>
        </w:rPr>
        <w:t>5</w:t>
      </w:r>
      <w:r w:rsidR="00732710">
        <w:rPr>
          <w:rFonts w:ascii="Times New Roman" w:hAnsi="Times New Roman"/>
          <w:b/>
          <w:sz w:val="24"/>
          <w:szCs w:val="24"/>
        </w:rPr>
        <w:t xml:space="preserve"> </w:t>
      </w:r>
      <w:r w:rsidR="00732710" w:rsidRPr="009C5E91">
        <w:rPr>
          <w:rFonts w:ascii="Times New Roman" w:hAnsi="Times New Roman"/>
          <w:b/>
          <w:sz w:val="24"/>
          <w:szCs w:val="24"/>
        </w:rPr>
        <w:t>Иркутской</w:t>
      </w:r>
      <w:r w:rsidR="009640D6" w:rsidRPr="009C5E91">
        <w:rPr>
          <w:rFonts w:ascii="Times New Roman" w:hAnsi="Times New Roman"/>
          <w:b/>
          <w:sz w:val="24"/>
          <w:szCs w:val="24"/>
        </w:rPr>
        <w:t xml:space="preserve"> ГЭС»</w:t>
      </w:r>
      <w:r w:rsidR="00F319D7" w:rsidRPr="009C5E91">
        <w:rPr>
          <w:rFonts w:ascii="Times New Roman" w:hAnsi="Times New Roman"/>
          <w:b/>
          <w:sz w:val="24"/>
          <w:szCs w:val="24"/>
        </w:rPr>
        <w:t>.</w:t>
      </w:r>
    </w:p>
    <w:p w14:paraId="30438FD3" w14:textId="77777777" w:rsidR="00FA2B40" w:rsidRPr="00FA2B40" w:rsidRDefault="009640D6" w:rsidP="00FA2B40">
      <w:pPr>
        <w:spacing w:after="0"/>
        <w:rPr>
          <w:rFonts w:ascii="Times New Roman" w:hAnsi="Times New Roman"/>
          <w:sz w:val="24"/>
        </w:rPr>
      </w:pPr>
      <w:r w:rsidRPr="009C5E91">
        <w:rPr>
          <w:rFonts w:ascii="Times New Roman" w:hAnsi="Times New Roman"/>
          <w:sz w:val="24"/>
          <w:szCs w:val="24"/>
          <w:u w:val="single"/>
        </w:rPr>
        <w:t>Заказчик</w:t>
      </w:r>
      <w:r w:rsidRPr="009C5E91">
        <w:rPr>
          <w:rFonts w:ascii="Times New Roman" w:hAnsi="Times New Roman"/>
          <w:sz w:val="24"/>
          <w:szCs w:val="24"/>
        </w:rPr>
        <w:t>:</w:t>
      </w:r>
      <w:r w:rsidRPr="009C5E91">
        <w:rPr>
          <w:rFonts w:ascii="Times New Roman" w:hAnsi="Times New Roman"/>
          <w:sz w:val="24"/>
          <w:szCs w:val="24"/>
        </w:rPr>
        <w:tab/>
      </w:r>
      <w:r w:rsidR="00FA2B40" w:rsidRPr="00FA2B40">
        <w:rPr>
          <w:rFonts w:ascii="Times New Roman" w:hAnsi="Times New Roman"/>
          <w:sz w:val="24"/>
        </w:rPr>
        <w:t>ООО «ЕвроСибЭнерго-Гидрогенерация»</w:t>
      </w:r>
    </w:p>
    <w:p w14:paraId="2AF16B45" w14:textId="77777777" w:rsidR="009640D6" w:rsidRPr="00FA2B40" w:rsidRDefault="00FA2B40" w:rsidP="009640D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A2B40">
        <w:rPr>
          <w:rFonts w:ascii="Times New Roman" w:hAnsi="Times New Roman"/>
          <w:sz w:val="24"/>
          <w:szCs w:val="24"/>
        </w:rPr>
        <w:t xml:space="preserve"> </w:t>
      </w:r>
    </w:p>
    <w:p w14:paraId="0AACF2D6" w14:textId="77777777" w:rsidR="00FE6776" w:rsidRPr="009C5E91" w:rsidRDefault="00FE6776" w:rsidP="00343B00">
      <w:pPr>
        <w:widowControl w:val="0"/>
        <w:tabs>
          <w:tab w:val="left" w:pos="851"/>
          <w:tab w:val="num" w:pos="2891"/>
        </w:tabs>
        <w:adjustRightInd w:val="0"/>
        <w:spacing w:after="0"/>
        <w:jc w:val="both"/>
        <w:textAlignment w:val="baseline"/>
        <w:rPr>
          <w:rFonts w:ascii="Times New Roman" w:hAnsi="Times New Roman"/>
          <w:sz w:val="24"/>
          <w:szCs w:val="24"/>
        </w:rPr>
      </w:pPr>
    </w:p>
    <w:p w14:paraId="27ECBB22" w14:textId="77777777" w:rsidR="00B15F7C" w:rsidRPr="009C5E91" w:rsidRDefault="00DA3C83" w:rsidP="00343B00">
      <w:pPr>
        <w:widowControl w:val="0"/>
        <w:tabs>
          <w:tab w:val="left" w:pos="851"/>
          <w:tab w:val="num" w:pos="2891"/>
        </w:tabs>
        <w:adjustRightInd w:val="0"/>
        <w:spacing w:after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9C5E91">
        <w:rPr>
          <w:rFonts w:ascii="Times New Roman" w:hAnsi="Times New Roman"/>
          <w:sz w:val="24"/>
          <w:szCs w:val="24"/>
        </w:rPr>
        <w:t>2</w:t>
      </w:r>
      <w:r w:rsidR="00965650" w:rsidRPr="009C5E91">
        <w:rPr>
          <w:rFonts w:ascii="Times New Roman" w:hAnsi="Times New Roman"/>
          <w:sz w:val="24"/>
          <w:szCs w:val="24"/>
        </w:rPr>
        <w:t xml:space="preserve">. </w:t>
      </w:r>
      <w:r w:rsidR="00965650" w:rsidRPr="009C5E91">
        <w:rPr>
          <w:rFonts w:ascii="Times New Roman" w:hAnsi="Times New Roman"/>
          <w:sz w:val="24"/>
          <w:szCs w:val="24"/>
          <w:u w:val="single"/>
        </w:rPr>
        <w:t xml:space="preserve">Основание для </w:t>
      </w:r>
      <w:r w:rsidR="0054168D" w:rsidRPr="009C5E91">
        <w:rPr>
          <w:rFonts w:ascii="Times New Roman" w:hAnsi="Times New Roman"/>
          <w:sz w:val="24"/>
          <w:szCs w:val="24"/>
          <w:u w:val="single"/>
        </w:rPr>
        <w:t>оказания услуг</w:t>
      </w:r>
      <w:r w:rsidR="00965650" w:rsidRPr="009C5E91">
        <w:rPr>
          <w:rFonts w:ascii="Times New Roman" w:hAnsi="Times New Roman"/>
          <w:sz w:val="24"/>
          <w:szCs w:val="24"/>
        </w:rPr>
        <w:t>:</w:t>
      </w:r>
      <w:r w:rsidR="00B15F7C" w:rsidRPr="009C5E91">
        <w:rPr>
          <w:rFonts w:ascii="Times New Roman" w:hAnsi="Times New Roman"/>
          <w:sz w:val="24"/>
          <w:szCs w:val="24"/>
        </w:rPr>
        <w:t xml:space="preserve"> </w:t>
      </w:r>
    </w:p>
    <w:p w14:paraId="3FD3D474" w14:textId="77777777" w:rsidR="00882833" w:rsidRPr="009C5E91" w:rsidRDefault="009C5E91" w:rsidP="009C5E91">
      <w:pPr>
        <w:widowControl w:val="0"/>
        <w:tabs>
          <w:tab w:val="left" w:pos="709"/>
          <w:tab w:val="left" w:pos="851"/>
          <w:tab w:val="num" w:pos="2891"/>
        </w:tabs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9C5E91">
        <w:rPr>
          <w:rFonts w:ascii="Times New Roman" w:hAnsi="Times New Roman"/>
          <w:sz w:val="24"/>
          <w:szCs w:val="24"/>
        </w:rPr>
        <w:t xml:space="preserve">    </w:t>
      </w:r>
      <w:r w:rsidR="00882833" w:rsidRPr="009C5E91">
        <w:rPr>
          <w:rFonts w:ascii="Times New Roman" w:hAnsi="Times New Roman"/>
          <w:sz w:val="24"/>
          <w:szCs w:val="24"/>
        </w:rPr>
        <w:t>2.1. СО 153-34.20.501-2003 Правила технической эксплуатации электрических станций и сетей Российской Федерации.</w:t>
      </w:r>
    </w:p>
    <w:p w14:paraId="3C8A3C75" w14:textId="77777777" w:rsidR="009C5E91" w:rsidRPr="009C5E91" w:rsidRDefault="009640D6" w:rsidP="009C5E91">
      <w:pPr>
        <w:widowControl w:val="0"/>
        <w:tabs>
          <w:tab w:val="left" w:pos="709"/>
          <w:tab w:val="num" w:pos="2891"/>
        </w:tabs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9C5E91">
        <w:rPr>
          <w:rFonts w:ascii="Times New Roman" w:hAnsi="Times New Roman"/>
          <w:sz w:val="24"/>
          <w:szCs w:val="24"/>
        </w:rPr>
        <w:t xml:space="preserve">    </w:t>
      </w:r>
      <w:r w:rsidR="00882833" w:rsidRPr="009C5E91">
        <w:rPr>
          <w:rFonts w:ascii="Times New Roman" w:hAnsi="Times New Roman"/>
          <w:sz w:val="24"/>
          <w:szCs w:val="24"/>
        </w:rPr>
        <w:t xml:space="preserve"> </w:t>
      </w:r>
      <w:r w:rsidR="0054168D" w:rsidRPr="009C5E91">
        <w:rPr>
          <w:rFonts w:ascii="Times New Roman" w:hAnsi="Times New Roman"/>
          <w:sz w:val="24"/>
          <w:szCs w:val="24"/>
        </w:rPr>
        <w:t>2.</w:t>
      </w:r>
      <w:r w:rsidR="00882833" w:rsidRPr="009C5E91">
        <w:rPr>
          <w:rFonts w:ascii="Times New Roman" w:hAnsi="Times New Roman"/>
          <w:sz w:val="24"/>
          <w:szCs w:val="24"/>
        </w:rPr>
        <w:t>2</w:t>
      </w:r>
      <w:r w:rsidR="0054168D" w:rsidRPr="009C5E91">
        <w:rPr>
          <w:rFonts w:ascii="Times New Roman" w:hAnsi="Times New Roman"/>
          <w:sz w:val="24"/>
          <w:szCs w:val="24"/>
        </w:rPr>
        <w:t xml:space="preserve">. СТО </w:t>
      </w:r>
      <w:proofErr w:type="spellStart"/>
      <w:r w:rsidR="0054168D" w:rsidRPr="009C5E91">
        <w:rPr>
          <w:rFonts w:ascii="Times New Roman" w:hAnsi="Times New Roman"/>
          <w:sz w:val="24"/>
          <w:szCs w:val="24"/>
        </w:rPr>
        <w:t>РусГидро</w:t>
      </w:r>
      <w:proofErr w:type="spellEnd"/>
      <w:r w:rsidR="0054168D" w:rsidRPr="009C5E91">
        <w:rPr>
          <w:rFonts w:ascii="Times New Roman" w:hAnsi="Times New Roman"/>
          <w:sz w:val="24"/>
          <w:szCs w:val="24"/>
        </w:rPr>
        <w:t xml:space="preserve"> 02.03.77-2011 «Гидроэлектростанции. Продление срока службы основного оборудования в процессе эксплуатации. Нормы и требования».</w:t>
      </w:r>
    </w:p>
    <w:p w14:paraId="1E3E37F0" w14:textId="77777777" w:rsidR="009C5E91" w:rsidRPr="009C5E91" w:rsidRDefault="009C5E91" w:rsidP="009C5E91">
      <w:pPr>
        <w:widowControl w:val="0"/>
        <w:tabs>
          <w:tab w:val="left" w:pos="709"/>
          <w:tab w:val="num" w:pos="2891"/>
        </w:tabs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9C5E91">
        <w:rPr>
          <w:rFonts w:ascii="Times New Roman" w:hAnsi="Times New Roman"/>
          <w:sz w:val="24"/>
          <w:szCs w:val="24"/>
        </w:rPr>
        <w:t xml:space="preserve">  </w:t>
      </w:r>
      <w:r w:rsidR="00882833" w:rsidRPr="009C5E91">
        <w:rPr>
          <w:rFonts w:ascii="Times New Roman" w:hAnsi="Times New Roman"/>
          <w:sz w:val="24"/>
          <w:szCs w:val="24"/>
        </w:rPr>
        <w:t xml:space="preserve">  </w:t>
      </w:r>
      <w:r w:rsidR="0054168D" w:rsidRPr="009C5E91">
        <w:rPr>
          <w:rFonts w:ascii="Times New Roman" w:hAnsi="Times New Roman"/>
          <w:sz w:val="24"/>
          <w:szCs w:val="24"/>
        </w:rPr>
        <w:t>2.</w:t>
      </w:r>
      <w:r w:rsidR="00882833" w:rsidRPr="009C5E91">
        <w:rPr>
          <w:rFonts w:ascii="Times New Roman" w:hAnsi="Times New Roman"/>
          <w:sz w:val="24"/>
          <w:szCs w:val="24"/>
        </w:rPr>
        <w:t>3</w:t>
      </w:r>
      <w:r w:rsidR="0054168D" w:rsidRPr="009C5E91">
        <w:rPr>
          <w:rFonts w:ascii="Times New Roman" w:hAnsi="Times New Roman"/>
          <w:sz w:val="24"/>
          <w:szCs w:val="24"/>
        </w:rPr>
        <w:t xml:space="preserve">. ГОСТ Р 55260.3.2-2013 ГЭС </w:t>
      </w:r>
      <w:r w:rsidR="00732710" w:rsidRPr="009C5E91">
        <w:rPr>
          <w:rFonts w:ascii="Times New Roman" w:hAnsi="Times New Roman"/>
          <w:sz w:val="24"/>
          <w:szCs w:val="24"/>
        </w:rPr>
        <w:t>Гидротурбины «</w:t>
      </w:r>
      <w:r w:rsidR="0054168D" w:rsidRPr="009C5E91">
        <w:rPr>
          <w:rFonts w:ascii="Times New Roman" w:hAnsi="Times New Roman"/>
          <w:sz w:val="24"/>
          <w:szCs w:val="24"/>
        </w:rPr>
        <w:t xml:space="preserve">Методики оценки технического состояния». </w:t>
      </w:r>
    </w:p>
    <w:p w14:paraId="53F4A716" w14:textId="77777777" w:rsidR="009C5E91" w:rsidRPr="009C5E91" w:rsidRDefault="009C5E91" w:rsidP="009C5E91">
      <w:pPr>
        <w:widowControl w:val="0"/>
        <w:tabs>
          <w:tab w:val="left" w:pos="709"/>
          <w:tab w:val="num" w:pos="2891"/>
        </w:tabs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9C5E91">
        <w:rPr>
          <w:rFonts w:ascii="Times New Roman" w:hAnsi="Times New Roman"/>
          <w:sz w:val="24"/>
          <w:szCs w:val="24"/>
        </w:rPr>
        <w:t xml:space="preserve">  </w:t>
      </w:r>
      <w:r w:rsidR="00882833" w:rsidRPr="009C5E91">
        <w:rPr>
          <w:rFonts w:ascii="Times New Roman" w:hAnsi="Times New Roman"/>
          <w:sz w:val="24"/>
          <w:szCs w:val="24"/>
        </w:rPr>
        <w:t xml:space="preserve">  </w:t>
      </w:r>
      <w:r w:rsidR="0054168D" w:rsidRPr="009C5E91">
        <w:rPr>
          <w:rFonts w:ascii="Times New Roman" w:hAnsi="Times New Roman"/>
          <w:sz w:val="24"/>
          <w:szCs w:val="24"/>
        </w:rPr>
        <w:t>2.</w:t>
      </w:r>
      <w:r w:rsidR="00882833" w:rsidRPr="009C5E91">
        <w:rPr>
          <w:rFonts w:ascii="Times New Roman" w:hAnsi="Times New Roman"/>
          <w:sz w:val="24"/>
          <w:szCs w:val="24"/>
        </w:rPr>
        <w:t>4</w:t>
      </w:r>
      <w:r w:rsidR="0054168D" w:rsidRPr="009C5E91">
        <w:rPr>
          <w:rFonts w:ascii="Times New Roman" w:hAnsi="Times New Roman"/>
          <w:sz w:val="24"/>
          <w:szCs w:val="24"/>
        </w:rPr>
        <w:t>.  ГОСТ Р 55260.2.2-2013 ГЭС Гидрогенераторы «Методики оценки технического состояния».</w:t>
      </w:r>
    </w:p>
    <w:p w14:paraId="6BBAD9F8" w14:textId="77777777" w:rsidR="00882833" w:rsidRPr="009C5E91" w:rsidRDefault="009C5E91" w:rsidP="009C5E91">
      <w:pPr>
        <w:widowControl w:val="0"/>
        <w:tabs>
          <w:tab w:val="left" w:pos="709"/>
          <w:tab w:val="num" w:pos="2891"/>
        </w:tabs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9C5E91">
        <w:rPr>
          <w:rFonts w:ascii="Times New Roman" w:hAnsi="Times New Roman"/>
          <w:sz w:val="24"/>
          <w:szCs w:val="24"/>
        </w:rPr>
        <w:t xml:space="preserve">    </w:t>
      </w:r>
      <w:r w:rsidR="00882833" w:rsidRPr="009C5E91">
        <w:rPr>
          <w:rFonts w:ascii="Times New Roman" w:hAnsi="Times New Roman"/>
          <w:sz w:val="24"/>
          <w:szCs w:val="24"/>
        </w:rPr>
        <w:t>2.5.</w:t>
      </w:r>
      <w:r w:rsidR="0054168D" w:rsidRPr="009C5E91">
        <w:rPr>
          <w:rFonts w:ascii="Times New Roman" w:hAnsi="Times New Roman"/>
          <w:sz w:val="24"/>
          <w:szCs w:val="24"/>
        </w:rPr>
        <w:t xml:space="preserve"> СТО   </w:t>
      </w:r>
      <w:r w:rsidR="0054168D" w:rsidRPr="009C5E91">
        <w:rPr>
          <w:rFonts w:ascii="Times New Roman" w:hAnsi="Times New Roman"/>
          <w:bCs/>
          <w:sz w:val="24"/>
          <w:szCs w:val="24"/>
        </w:rPr>
        <w:t>17330282.27.140.006-2008   Гидрогенераторы. Организация эксплуатации и технического обслуживания. Нормы и требования.</w:t>
      </w:r>
    </w:p>
    <w:p w14:paraId="7A48FD45" w14:textId="77777777" w:rsidR="00882833" w:rsidRPr="009C5E91" w:rsidRDefault="00882833" w:rsidP="00882833">
      <w:pPr>
        <w:pStyle w:val="10"/>
        <w:spacing w:before="60"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9C5E91">
        <w:rPr>
          <w:rFonts w:ascii="Times New Roman" w:hAnsi="Times New Roman"/>
          <w:bCs/>
          <w:sz w:val="24"/>
          <w:szCs w:val="24"/>
        </w:rPr>
        <w:t xml:space="preserve">3. Объекты </w:t>
      </w:r>
      <w:r w:rsidRPr="009C5E91">
        <w:rPr>
          <w:rFonts w:ascii="Times New Roman" w:hAnsi="Times New Roman"/>
          <w:sz w:val="24"/>
          <w:szCs w:val="24"/>
        </w:rPr>
        <w:t>оценки технического состояния и определения остаточного ресурса:</w:t>
      </w:r>
    </w:p>
    <w:p w14:paraId="5D293BC6" w14:textId="77777777" w:rsidR="00C23331" w:rsidRPr="009C5E91" w:rsidRDefault="00C23331" w:rsidP="00882833">
      <w:pPr>
        <w:pStyle w:val="10"/>
        <w:spacing w:before="60"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9C5E91">
        <w:rPr>
          <w:rFonts w:ascii="Times New Roman" w:hAnsi="Times New Roman"/>
          <w:sz w:val="24"/>
          <w:szCs w:val="24"/>
        </w:rPr>
        <w:t xml:space="preserve">3.1. Гидротурбина </w:t>
      </w:r>
      <w:r w:rsidR="00D06E38" w:rsidRPr="009C5E91">
        <w:rPr>
          <w:rFonts w:ascii="Times New Roman" w:hAnsi="Times New Roman"/>
          <w:sz w:val="24"/>
          <w:szCs w:val="24"/>
        </w:rPr>
        <w:t>ПЛ 577</w:t>
      </w:r>
      <w:r w:rsidRPr="009C5E91">
        <w:rPr>
          <w:rFonts w:ascii="Times New Roman" w:hAnsi="Times New Roman"/>
          <w:sz w:val="24"/>
          <w:szCs w:val="24"/>
        </w:rPr>
        <w:t xml:space="preserve"> - ВБ – 720</w:t>
      </w:r>
    </w:p>
    <w:p w14:paraId="11E6F093" w14:textId="77777777" w:rsidR="00C23331" w:rsidRPr="009C5E91" w:rsidRDefault="00C23331" w:rsidP="00882833">
      <w:pPr>
        <w:pStyle w:val="10"/>
        <w:spacing w:before="60" w:after="0" w:line="240" w:lineRule="auto"/>
        <w:ind w:left="0"/>
        <w:jc w:val="both"/>
        <w:rPr>
          <w:rFonts w:ascii="Times New Roman" w:hAnsi="Times New Roman"/>
          <w:bCs/>
          <w:sz w:val="24"/>
          <w:szCs w:val="24"/>
        </w:rPr>
      </w:pPr>
      <w:r w:rsidRPr="009C5E91">
        <w:rPr>
          <w:rFonts w:ascii="Times New Roman" w:hAnsi="Times New Roman"/>
          <w:sz w:val="24"/>
          <w:szCs w:val="24"/>
        </w:rPr>
        <w:t>3.2. Гидрогенератор СВИ 1160-180/72</w:t>
      </w:r>
    </w:p>
    <w:p w14:paraId="63A8027B" w14:textId="77777777" w:rsidR="009640D6" w:rsidRPr="009C5E91" w:rsidRDefault="009640D6" w:rsidP="009640D6">
      <w:pPr>
        <w:widowControl w:val="0"/>
        <w:tabs>
          <w:tab w:val="num" w:pos="2891"/>
        </w:tabs>
        <w:adjustRightInd w:val="0"/>
        <w:spacing w:after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9C5E91">
        <w:rPr>
          <w:rFonts w:ascii="Times New Roman" w:hAnsi="Times New Roman"/>
          <w:sz w:val="24"/>
          <w:szCs w:val="24"/>
        </w:rPr>
        <w:tab/>
      </w:r>
    </w:p>
    <w:p w14:paraId="3F7402AC" w14:textId="3848A2CE" w:rsidR="009640D6" w:rsidRDefault="00FE6776" w:rsidP="007D0454">
      <w:pPr>
        <w:tabs>
          <w:tab w:val="num" w:pos="2891"/>
        </w:tabs>
        <w:spacing w:after="0"/>
        <w:jc w:val="both"/>
        <w:rPr>
          <w:rFonts w:ascii="Times New Roman" w:hAnsi="Times New Roman"/>
          <w:bCs/>
          <w:iCs/>
          <w:sz w:val="24"/>
          <w:szCs w:val="24"/>
        </w:rPr>
      </w:pPr>
      <w:r w:rsidRPr="009C5E91">
        <w:rPr>
          <w:rFonts w:ascii="Times New Roman" w:hAnsi="Times New Roman"/>
          <w:sz w:val="24"/>
          <w:szCs w:val="24"/>
          <w:u w:val="single"/>
        </w:rPr>
        <w:t xml:space="preserve">3. </w:t>
      </w:r>
      <w:r w:rsidR="009640D6" w:rsidRPr="009C5E91">
        <w:rPr>
          <w:rFonts w:ascii="Times New Roman" w:hAnsi="Times New Roman"/>
          <w:sz w:val="24"/>
          <w:szCs w:val="24"/>
          <w:u w:val="single"/>
        </w:rPr>
        <w:t xml:space="preserve">Цель </w:t>
      </w:r>
      <w:r w:rsidR="00522B2F" w:rsidRPr="009C5E91">
        <w:rPr>
          <w:rFonts w:ascii="Times New Roman" w:hAnsi="Times New Roman"/>
          <w:sz w:val="24"/>
          <w:szCs w:val="24"/>
          <w:u w:val="single"/>
        </w:rPr>
        <w:t>работы</w:t>
      </w:r>
      <w:r w:rsidR="00522B2F" w:rsidRPr="009C5E91">
        <w:rPr>
          <w:rFonts w:ascii="Times New Roman" w:hAnsi="Times New Roman"/>
          <w:sz w:val="24"/>
          <w:szCs w:val="24"/>
        </w:rPr>
        <w:t>: Оценка</w:t>
      </w:r>
      <w:r w:rsidR="009640D6" w:rsidRPr="009C5E91">
        <w:rPr>
          <w:rFonts w:ascii="Times New Roman" w:hAnsi="Times New Roman"/>
          <w:sz w:val="24"/>
          <w:szCs w:val="24"/>
        </w:rPr>
        <w:t xml:space="preserve"> фактического технического состояния </w:t>
      </w:r>
      <w:r w:rsidR="00414876">
        <w:rPr>
          <w:rFonts w:ascii="Times New Roman" w:hAnsi="Times New Roman"/>
          <w:sz w:val="24"/>
          <w:szCs w:val="24"/>
        </w:rPr>
        <w:t xml:space="preserve">узлов и конструкций </w:t>
      </w:r>
      <w:r w:rsidR="009640D6" w:rsidRPr="009C5E91">
        <w:rPr>
          <w:rFonts w:ascii="Times New Roman" w:hAnsi="Times New Roman"/>
          <w:sz w:val="24"/>
          <w:szCs w:val="24"/>
        </w:rPr>
        <w:t>гидротурбинного и генераторного оборудования</w:t>
      </w:r>
      <w:r w:rsidR="00BF5D05" w:rsidRPr="009C5E91">
        <w:rPr>
          <w:rFonts w:ascii="Times New Roman" w:hAnsi="Times New Roman"/>
          <w:sz w:val="24"/>
          <w:szCs w:val="24"/>
        </w:rPr>
        <w:t xml:space="preserve"> </w:t>
      </w:r>
      <w:r w:rsidR="00414876">
        <w:rPr>
          <w:rFonts w:ascii="Times New Roman" w:hAnsi="Times New Roman"/>
          <w:sz w:val="24"/>
          <w:szCs w:val="24"/>
        </w:rPr>
        <w:t xml:space="preserve">до и после проведения капитального </w:t>
      </w:r>
      <w:r w:rsidR="00522B2F">
        <w:rPr>
          <w:rFonts w:ascii="Times New Roman" w:hAnsi="Times New Roman"/>
          <w:sz w:val="24"/>
          <w:szCs w:val="24"/>
        </w:rPr>
        <w:t>ремонта</w:t>
      </w:r>
      <w:r w:rsidR="00522B2F" w:rsidRPr="009C5E91">
        <w:rPr>
          <w:rFonts w:ascii="Times New Roman" w:hAnsi="Times New Roman"/>
          <w:sz w:val="24"/>
          <w:szCs w:val="24"/>
        </w:rPr>
        <w:t>, продление</w:t>
      </w:r>
      <w:r w:rsidR="00414876" w:rsidRPr="009C5E91">
        <w:rPr>
          <w:rFonts w:ascii="Times New Roman" w:hAnsi="Times New Roman"/>
          <w:bCs/>
          <w:iCs/>
          <w:sz w:val="24"/>
          <w:szCs w:val="24"/>
        </w:rPr>
        <w:t xml:space="preserve"> срока службы </w:t>
      </w:r>
      <w:r w:rsidR="00345787" w:rsidRPr="009C5E91">
        <w:rPr>
          <w:rFonts w:ascii="Times New Roman" w:hAnsi="Times New Roman"/>
          <w:sz w:val="24"/>
          <w:szCs w:val="24"/>
        </w:rPr>
        <w:t>оборудования,</w:t>
      </w:r>
      <w:r w:rsidR="00414876" w:rsidRPr="009C5E91">
        <w:rPr>
          <w:rFonts w:ascii="Times New Roman" w:hAnsi="Times New Roman"/>
          <w:sz w:val="24"/>
          <w:szCs w:val="24"/>
        </w:rPr>
        <w:t xml:space="preserve"> выработавшего </w:t>
      </w:r>
      <w:r w:rsidR="00345787" w:rsidRPr="009C5E91">
        <w:rPr>
          <w:rFonts w:ascii="Times New Roman" w:hAnsi="Times New Roman"/>
          <w:sz w:val="24"/>
          <w:szCs w:val="24"/>
        </w:rPr>
        <w:t>нормативный срок,</w:t>
      </w:r>
      <w:r w:rsidR="00414876" w:rsidRPr="009C5E91">
        <w:rPr>
          <w:rFonts w:ascii="Times New Roman" w:hAnsi="Times New Roman"/>
          <w:sz w:val="24"/>
          <w:szCs w:val="24"/>
        </w:rPr>
        <w:t xml:space="preserve"> установленный стандартами</w:t>
      </w:r>
      <w:r w:rsidR="00414876">
        <w:rPr>
          <w:rFonts w:ascii="Times New Roman" w:hAnsi="Times New Roman"/>
          <w:sz w:val="24"/>
          <w:szCs w:val="24"/>
        </w:rPr>
        <w:t xml:space="preserve"> </w:t>
      </w:r>
      <w:r w:rsidR="00345787">
        <w:rPr>
          <w:rFonts w:ascii="Times New Roman" w:hAnsi="Times New Roman"/>
          <w:sz w:val="24"/>
          <w:szCs w:val="24"/>
        </w:rPr>
        <w:t xml:space="preserve">РФ, </w:t>
      </w:r>
      <w:r w:rsidR="00345787" w:rsidRPr="009C5E91">
        <w:rPr>
          <w:rFonts w:ascii="Times New Roman" w:hAnsi="Times New Roman"/>
          <w:sz w:val="24"/>
          <w:szCs w:val="24"/>
        </w:rPr>
        <w:t>проектной</w:t>
      </w:r>
      <w:r w:rsidR="00414876" w:rsidRPr="009C5E91">
        <w:rPr>
          <w:rFonts w:ascii="Times New Roman" w:hAnsi="Times New Roman"/>
          <w:sz w:val="24"/>
          <w:szCs w:val="24"/>
        </w:rPr>
        <w:t>, конструкторской, эксплуатационной документацией</w:t>
      </w:r>
      <w:r w:rsidR="00414876">
        <w:rPr>
          <w:rFonts w:ascii="Times New Roman" w:hAnsi="Times New Roman"/>
          <w:sz w:val="24"/>
          <w:szCs w:val="24"/>
        </w:rPr>
        <w:t>.  В</w:t>
      </w:r>
      <w:r w:rsidR="009640D6" w:rsidRPr="009C5E91">
        <w:rPr>
          <w:rFonts w:ascii="Times New Roman" w:hAnsi="Times New Roman"/>
          <w:sz w:val="24"/>
          <w:szCs w:val="24"/>
        </w:rPr>
        <w:t>ыдача рекомендаций</w:t>
      </w:r>
      <w:r w:rsidR="00414876">
        <w:rPr>
          <w:rFonts w:ascii="Times New Roman" w:hAnsi="Times New Roman"/>
          <w:sz w:val="24"/>
          <w:szCs w:val="24"/>
        </w:rPr>
        <w:t>:</w:t>
      </w:r>
      <w:r w:rsidR="009640D6" w:rsidRPr="009C5E91">
        <w:rPr>
          <w:rFonts w:ascii="Times New Roman" w:hAnsi="Times New Roman"/>
          <w:sz w:val="24"/>
          <w:szCs w:val="24"/>
        </w:rPr>
        <w:t xml:space="preserve"> по восстановлению оборудования и узлов</w:t>
      </w:r>
      <w:r w:rsidR="00414876">
        <w:rPr>
          <w:rFonts w:ascii="Times New Roman" w:hAnsi="Times New Roman"/>
          <w:sz w:val="24"/>
          <w:szCs w:val="24"/>
        </w:rPr>
        <w:t xml:space="preserve">, а также по </w:t>
      </w:r>
      <w:r w:rsidR="00414876" w:rsidRPr="009C5E91">
        <w:rPr>
          <w:rFonts w:ascii="Times New Roman" w:hAnsi="Times New Roman"/>
          <w:bCs/>
          <w:iCs/>
          <w:sz w:val="24"/>
          <w:szCs w:val="24"/>
        </w:rPr>
        <w:t>продлени</w:t>
      </w:r>
      <w:r w:rsidR="00414876">
        <w:rPr>
          <w:rFonts w:ascii="Times New Roman" w:hAnsi="Times New Roman"/>
          <w:bCs/>
          <w:iCs/>
          <w:sz w:val="24"/>
          <w:szCs w:val="24"/>
        </w:rPr>
        <w:t>ю</w:t>
      </w:r>
      <w:r w:rsidR="00414876" w:rsidRPr="009C5E91">
        <w:rPr>
          <w:rFonts w:ascii="Times New Roman" w:hAnsi="Times New Roman"/>
          <w:bCs/>
          <w:iCs/>
          <w:sz w:val="24"/>
          <w:szCs w:val="24"/>
        </w:rPr>
        <w:t xml:space="preserve"> срока </w:t>
      </w:r>
      <w:r w:rsidR="00414876">
        <w:rPr>
          <w:rFonts w:ascii="Times New Roman" w:hAnsi="Times New Roman"/>
          <w:bCs/>
          <w:iCs/>
          <w:sz w:val="24"/>
          <w:szCs w:val="24"/>
        </w:rPr>
        <w:t xml:space="preserve">его </w:t>
      </w:r>
      <w:r w:rsidR="00414876" w:rsidRPr="009C5E91">
        <w:rPr>
          <w:rFonts w:ascii="Times New Roman" w:hAnsi="Times New Roman"/>
          <w:bCs/>
          <w:iCs/>
          <w:sz w:val="24"/>
          <w:szCs w:val="24"/>
        </w:rPr>
        <w:t>службы</w:t>
      </w:r>
      <w:r w:rsidR="00414876">
        <w:rPr>
          <w:rFonts w:ascii="Times New Roman" w:hAnsi="Times New Roman"/>
          <w:sz w:val="24"/>
          <w:szCs w:val="24"/>
        </w:rPr>
        <w:t xml:space="preserve">. </w:t>
      </w:r>
      <w:r w:rsidR="00D06E38">
        <w:rPr>
          <w:rFonts w:ascii="Times New Roman" w:hAnsi="Times New Roman"/>
          <w:bCs/>
          <w:iCs/>
          <w:sz w:val="24"/>
          <w:szCs w:val="24"/>
        </w:rPr>
        <w:t>О</w:t>
      </w:r>
      <w:r w:rsidR="00D06E38" w:rsidRPr="009C5E91">
        <w:rPr>
          <w:rFonts w:ascii="Times New Roman" w:hAnsi="Times New Roman"/>
          <w:bCs/>
          <w:iCs/>
          <w:sz w:val="24"/>
          <w:szCs w:val="24"/>
        </w:rPr>
        <w:t xml:space="preserve">боснование </w:t>
      </w:r>
      <w:r w:rsidR="00D06E38">
        <w:rPr>
          <w:rFonts w:ascii="Times New Roman" w:hAnsi="Times New Roman"/>
          <w:bCs/>
          <w:iCs/>
          <w:sz w:val="24"/>
          <w:szCs w:val="24"/>
        </w:rPr>
        <w:t>замены</w:t>
      </w:r>
      <w:r w:rsidR="00414876" w:rsidRPr="009C5E91">
        <w:rPr>
          <w:rFonts w:ascii="Times New Roman" w:hAnsi="Times New Roman"/>
          <w:bCs/>
          <w:iCs/>
          <w:sz w:val="24"/>
          <w:szCs w:val="24"/>
        </w:rPr>
        <w:t xml:space="preserve"> оборудования</w:t>
      </w:r>
      <w:r w:rsidR="00414876">
        <w:rPr>
          <w:rFonts w:ascii="Times New Roman" w:hAnsi="Times New Roman"/>
          <w:bCs/>
          <w:iCs/>
          <w:sz w:val="24"/>
          <w:szCs w:val="24"/>
        </w:rPr>
        <w:t xml:space="preserve">, </w:t>
      </w:r>
      <w:r w:rsidR="00BF5D05" w:rsidRPr="009C5E91">
        <w:rPr>
          <w:rFonts w:ascii="Times New Roman" w:hAnsi="Times New Roman"/>
          <w:bCs/>
          <w:iCs/>
          <w:sz w:val="24"/>
          <w:szCs w:val="24"/>
        </w:rPr>
        <w:t>отказа от продления срока службы</w:t>
      </w:r>
      <w:r w:rsidR="00414876">
        <w:rPr>
          <w:rFonts w:ascii="Times New Roman" w:hAnsi="Times New Roman"/>
          <w:bCs/>
          <w:iCs/>
          <w:sz w:val="24"/>
          <w:szCs w:val="24"/>
        </w:rPr>
        <w:t>.</w:t>
      </w:r>
      <w:r w:rsidR="00BF5D05" w:rsidRPr="009C5E91">
        <w:rPr>
          <w:rFonts w:ascii="Times New Roman" w:hAnsi="Times New Roman"/>
          <w:bCs/>
          <w:iCs/>
          <w:sz w:val="24"/>
          <w:szCs w:val="24"/>
        </w:rPr>
        <w:t xml:space="preserve"> </w:t>
      </w:r>
    </w:p>
    <w:p w14:paraId="60976017" w14:textId="77777777" w:rsidR="00212F9E" w:rsidRPr="009C5E91" w:rsidRDefault="00212F9E" w:rsidP="00546A1C">
      <w:pPr>
        <w:tabs>
          <w:tab w:val="num" w:pos="480"/>
        </w:tabs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</w:p>
    <w:p w14:paraId="2A4E49DE" w14:textId="77777777" w:rsidR="00B15F7C" w:rsidRPr="009C5E91" w:rsidRDefault="00546A1C" w:rsidP="00546A1C">
      <w:pPr>
        <w:tabs>
          <w:tab w:val="num" w:pos="48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9C5E91">
        <w:rPr>
          <w:rFonts w:ascii="Times New Roman" w:hAnsi="Times New Roman"/>
          <w:sz w:val="24"/>
          <w:szCs w:val="24"/>
        </w:rPr>
        <w:t>4</w:t>
      </w:r>
      <w:r w:rsidR="00B15F7C" w:rsidRPr="009C5E91">
        <w:rPr>
          <w:rFonts w:ascii="Times New Roman" w:hAnsi="Times New Roman"/>
          <w:sz w:val="24"/>
          <w:szCs w:val="24"/>
        </w:rPr>
        <w:t>.</w:t>
      </w:r>
      <w:r w:rsidR="00A52682" w:rsidRPr="009C5E91">
        <w:rPr>
          <w:rFonts w:ascii="Times New Roman" w:hAnsi="Times New Roman"/>
          <w:sz w:val="24"/>
          <w:szCs w:val="24"/>
        </w:rPr>
        <w:t xml:space="preserve"> </w:t>
      </w:r>
      <w:r w:rsidR="00B15F7C" w:rsidRPr="009C5E91">
        <w:rPr>
          <w:rFonts w:ascii="Times New Roman" w:hAnsi="Times New Roman"/>
          <w:sz w:val="24"/>
          <w:szCs w:val="24"/>
          <w:u w:val="single"/>
        </w:rPr>
        <w:t>Технические требования к работе и её результатам</w:t>
      </w:r>
      <w:r w:rsidR="00B15F7C" w:rsidRPr="009C5E91">
        <w:rPr>
          <w:rFonts w:ascii="Times New Roman" w:hAnsi="Times New Roman"/>
          <w:sz w:val="24"/>
          <w:szCs w:val="24"/>
        </w:rPr>
        <w:t>:</w:t>
      </w:r>
    </w:p>
    <w:p w14:paraId="2AC36AC7" w14:textId="77777777" w:rsidR="008C5D5F" w:rsidRDefault="00DA3C83" w:rsidP="00414876">
      <w:pPr>
        <w:widowControl w:val="0"/>
        <w:tabs>
          <w:tab w:val="left" w:pos="709"/>
          <w:tab w:val="num" w:pos="2891"/>
        </w:tabs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9C5E91">
        <w:rPr>
          <w:rFonts w:ascii="Times New Roman" w:hAnsi="Times New Roman"/>
          <w:sz w:val="24"/>
          <w:szCs w:val="24"/>
        </w:rPr>
        <w:tab/>
        <w:t xml:space="preserve">4.1. </w:t>
      </w:r>
      <w:r w:rsidR="0053266E">
        <w:rPr>
          <w:rFonts w:ascii="Times New Roman" w:hAnsi="Times New Roman"/>
          <w:sz w:val="24"/>
          <w:szCs w:val="24"/>
        </w:rPr>
        <w:t>В</w:t>
      </w:r>
      <w:r w:rsidRPr="009C5E91">
        <w:rPr>
          <w:rFonts w:ascii="Times New Roman" w:hAnsi="Times New Roman"/>
          <w:sz w:val="24"/>
          <w:szCs w:val="24"/>
        </w:rPr>
        <w:t>ыполнить услуги по обследованию гидроагрегата №</w:t>
      </w:r>
      <w:r w:rsidR="00673E09">
        <w:rPr>
          <w:rFonts w:ascii="Times New Roman" w:hAnsi="Times New Roman"/>
          <w:sz w:val="24"/>
          <w:szCs w:val="24"/>
        </w:rPr>
        <w:t>5</w:t>
      </w:r>
      <w:r w:rsidRPr="009C5E91">
        <w:rPr>
          <w:rFonts w:ascii="Times New Roman" w:hAnsi="Times New Roman"/>
          <w:sz w:val="24"/>
          <w:szCs w:val="24"/>
        </w:rPr>
        <w:t xml:space="preserve"> с учетом </w:t>
      </w:r>
      <w:r w:rsidR="00D06E38" w:rsidRPr="009C5E91">
        <w:rPr>
          <w:rFonts w:ascii="Times New Roman" w:hAnsi="Times New Roman"/>
          <w:sz w:val="24"/>
          <w:szCs w:val="24"/>
        </w:rPr>
        <w:t>требований</w:t>
      </w:r>
      <w:r w:rsidR="00D06E38">
        <w:rPr>
          <w:rFonts w:ascii="Times New Roman" w:hAnsi="Times New Roman"/>
          <w:sz w:val="24"/>
          <w:szCs w:val="24"/>
        </w:rPr>
        <w:t>:</w:t>
      </w:r>
      <w:r w:rsidR="00D06E38" w:rsidRPr="009C5E91">
        <w:rPr>
          <w:rFonts w:ascii="Times New Roman" w:hAnsi="Times New Roman"/>
          <w:sz w:val="24"/>
          <w:szCs w:val="24"/>
        </w:rPr>
        <w:t xml:space="preserve"> </w:t>
      </w:r>
    </w:p>
    <w:p w14:paraId="3BAB5877" w14:textId="79F76273" w:rsidR="008C5D5F" w:rsidRDefault="008C5D5F" w:rsidP="00414876">
      <w:pPr>
        <w:widowControl w:val="0"/>
        <w:tabs>
          <w:tab w:val="left" w:pos="709"/>
          <w:tab w:val="num" w:pos="2891"/>
        </w:tabs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8C5D5F">
        <w:rPr>
          <w:rFonts w:ascii="Times New Roman" w:hAnsi="Times New Roman"/>
          <w:sz w:val="24"/>
          <w:szCs w:val="24"/>
        </w:rPr>
        <w:t>Методика оценки технического состояния основного технологического оборудования и линий электропередачи электрических станций и электрических сетей», утверждена Приказом Минэнерго от 26 июля 2017 года N 676, дата введения 17.10.2017, с изменениями от 17.03.2020 (Приказ Минэнерго от 18 мая 2020 года N 192</w:t>
      </w:r>
      <w:r>
        <w:rPr>
          <w:rFonts w:ascii="Times New Roman" w:hAnsi="Times New Roman"/>
          <w:sz w:val="24"/>
          <w:szCs w:val="24"/>
        </w:rPr>
        <w:t>;</w:t>
      </w:r>
    </w:p>
    <w:p w14:paraId="187498A0" w14:textId="25E41FF9" w:rsidR="00414876" w:rsidRPr="009C5E91" w:rsidRDefault="00D06E38" w:rsidP="00414876">
      <w:pPr>
        <w:widowControl w:val="0"/>
        <w:tabs>
          <w:tab w:val="left" w:pos="709"/>
          <w:tab w:val="num" w:pos="2891"/>
        </w:tabs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236829">
        <w:rPr>
          <w:rFonts w:ascii="Times New Roman" w:hAnsi="Times New Roman"/>
          <w:sz w:val="24"/>
          <w:szCs w:val="24"/>
        </w:rPr>
        <w:t>-</w:t>
      </w:r>
      <w:r w:rsidR="00414876" w:rsidRPr="00236829">
        <w:rPr>
          <w:rFonts w:ascii="Times New Roman" w:hAnsi="Times New Roman"/>
          <w:sz w:val="24"/>
          <w:szCs w:val="24"/>
        </w:rPr>
        <w:t xml:space="preserve">  СТО </w:t>
      </w:r>
      <w:proofErr w:type="spellStart"/>
      <w:r w:rsidR="00414876" w:rsidRPr="00236829">
        <w:rPr>
          <w:rFonts w:ascii="Times New Roman" w:hAnsi="Times New Roman"/>
          <w:sz w:val="24"/>
          <w:szCs w:val="24"/>
        </w:rPr>
        <w:t>РусГидро</w:t>
      </w:r>
      <w:proofErr w:type="spellEnd"/>
      <w:r w:rsidR="00414876" w:rsidRPr="00236829">
        <w:rPr>
          <w:rFonts w:ascii="Times New Roman" w:hAnsi="Times New Roman"/>
          <w:sz w:val="24"/>
          <w:szCs w:val="24"/>
        </w:rPr>
        <w:t xml:space="preserve"> 02.03.77-2011 «Гидроэлектростанции. Продление срока службы основного оборудования в процессе эксплуатации. Нормы и требования».</w:t>
      </w:r>
    </w:p>
    <w:p w14:paraId="4C0FF6D5" w14:textId="77777777" w:rsidR="00414876" w:rsidRPr="009C5E91" w:rsidRDefault="00414876" w:rsidP="00414876">
      <w:pPr>
        <w:widowControl w:val="0"/>
        <w:tabs>
          <w:tab w:val="left" w:pos="709"/>
          <w:tab w:val="num" w:pos="2891"/>
        </w:tabs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9C5E91">
        <w:rPr>
          <w:rFonts w:ascii="Times New Roman" w:hAnsi="Times New Roman"/>
          <w:sz w:val="24"/>
          <w:szCs w:val="24"/>
        </w:rPr>
        <w:t xml:space="preserve"> ГОСТ Р 55260.3.2-2013 ГЭС </w:t>
      </w:r>
      <w:r w:rsidR="00D06E38" w:rsidRPr="009C5E91">
        <w:rPr>
          <w:rFonts w:ascii="Times New Roman" w:hAnsi="Times New Roman"/>
          <w:sz w:val="24"/>
          <w:szCs w:val="24"/>
        </w:rPr>
        <w:t>Гидротурбины «</w:t>
      </w:r>
      <w:r w:rsidRPr="009C5E91">
        <w:rPr>
          <w:rFonts w:ascii="Times New Roman" w:hAnsi="Times New Roman"/>
          <w:sz w:val="24"/>
          <w:szCs w:val="24"/>
        </w:rPr>
        <w:t xml:space="preserve">Методики оценки технического состояния». </w:t>
      </w:r>
    </w:p>
    <w:p w14:paraId="1B7D38E0" w14:textId="1F54AD3F" w:rsidR="00414876" w:rsidRPr="009C5E91" w:rsidRDefault="00414876" w:rsidP="00414876">
      <w:pPr>
        <w:widowControl w:val="0"/>
        <w:tabs>
          <w:tab w:val="left" w:pos="709"/>
          <w:tab w:val="num" w:pos="2891"/>
        </w:tabs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9C5E91">
        <w:rPr>
          <w:rFonts w:ascii="Times New Roman" w:hAnsi="Times New Roman"/>
          <w:sz w:val="24"/>
          <w:szCs w:val="24"/>
        </w:rPr>
        <w:t xml:space="preserve"> ГОСТ Р 55260.2.2-2013 ГЭС Гидрогенераторы «Методики оценки технического состояния».</w:t>
      </w:r>
    </w:p>
    <w:p w14:paraId="2DFBA7A4" w14:textId="188FB9AA" w:rsidR="00414876" w:rsidRDefault="00414876" w:rsidP="00414876">
      <w:pPr>
        <w:widowControl w:val="0"/>
        <w:tabs>
          <w:tab w:val="left" w:pos="709"/>
          <w:tab w:val="num" w:pos="2891"/>
        </w:tabs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9C5E91">
        <w:rPr>
          <w:rFonts w:ascii="Times New Roman" w:hAnsi="Times New Roman"/>
          <w:sz w:val="24"/>
          <w:szCs w:val="24"/>
        </w:rPr>
        <w:t xml:space="preserve">СТО   </w:t>
      </w:r>
      <w:r w:rsidRPr="009C5E91">
        <w:rPr>
          <w:rFonts w:ascii="Times New Roman" w:hAnsi="Times New Roman"/>
          <w:bCs/>
          <w:sz w:val="24"/>
          <w:szCs w:val="24"/>
        </w:rPr>
        <w:t>17330282.27.140.006-2008   Гидрогенераторы. Организация эксплуатации и технического обслуживания. Нормы и требования.</w:t>
      </w:r>
    </w:p>
    <w:p w14:paraId="5CD27D0E" w14:textId="598D98EE" w:rsidR="00AF16F4" w:rsidRPr="009C5E91" w:rsidRDefault="00AF16F4" w:rsidP="00AF16F4">
      <w:pPr>
        <w:widowControl w:val="0"/>
        <w:tabs>
          <w:tab w:val="left" w:pos="709"/>
          <w:tab w:val="num" w:pos="2891"/>
        </w:tabs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lastRenderedPageBreak/>
        <w:t xml:space="preserve">- </w:t>
      </w:r>
      <w:r w:rsidRPr="00AF16F4">
        <w:rPr>
          <w:rFonts w:ascii="Times New Roman" w:hAnsi="Times New Roman"/>
          <w:bCs/>
          <w:sz w:val="24"/>
          <w:szCs w:val="24"/>
        </w:rPr>
        <w:t>Методика</w:t>
      </w:r>
      <w:r>
        <w:rPr>
          <w:rFonts w:ascii="Times New Roman" w:hAnsi="Times New Roman"/>
          <w:bCs/>
          <w:sz w:val="24"/>
          <w:szCs w:val="24"/>
        </w:rPr>
        <w:t xml:space="preserve"> о</w:t>
      </w:r>
      <w:r w:rsidRPr="00AF16F4">
        <w:rPr>
          <w:rFonts w:ascii="Times New Roman" w:hAnsi="Times New Roman"/>
          <w:bCs/>
          <w:sz w:val="24"/>
          <w:szCs w:val="24"/>
        </w:rPr>
        <w:t>ценк</w:t>
      </w:r>
      <w:r>
        <w:rPr>
          <w:rFonts w:ascii="Times New Roman" w:hAnsi="Times New Roman"/>
          <w:bCs/>
          <w:sz w:val="24"/>
          <w:szCs w:val="24"/>
        </w:rPr>
        <w:t>и</w:t>
      </w:r>
      <w:r w:rsidRPr="00AF16F4">
        <w:rPr>
          <w:rFonts w:ascii="Times New Roman" w:hAnsi="Times New Roman"/>
          <w:bCs/>
          <w:sz w:val="24"/>
          <w:szCs w:val="24"/>
        </w:rPr>
        <w:t xml:space="preserve"> технического состояния и остаточного ресурса гидроагрегатов Иркутской ГЭС за пределами проектного срока службы.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AF16F4">
        <w:rPr>
          <w:rFonts w:ascii="Times New Roman" w:hAnsi="Times New Roman"/>
          <w:bCs/>
          <w:sz w:val="24"/>
          <w:szCs w:val="24"/>
        </w:rPr>
        <w:t>Требования к отчетной документации</w:t>
      </w:r>
    </w:p>
    <w:p w14:paraId="2A5B163F" w14:textId="77777777" w:rsidR="00DA3C83" w:rsidRPr="009C5E91" w:rsidRDefault="00DA3C83" w:rsidP="00546A1C">
      <w:pPr>
        <w:tabs>
          <w:tab w:val="num" w:pos="480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14:paraId="0371364C" w14:textId="0D4203AF" w:rsidR="00B15F7C" w:rsidRPr="009C5E91" w:rsidRDefault="00DA3C83" w:rsidP="00DA3C83">
      <w:pPr>
        <w:tabs>
          <w:tab w:val="num" w:pos="480"/>
        </w:tabs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9C5E91">
        <w:rPr>
          <w:rFonts w:ascii="Times New Roman" w:hAnsi="Times New Roman"/>
          <w:sz w:val="24"/>
          <w:szCs w:val="24"/>
        </w:rPr>
        <w:t xml:space="preserve">        4.2. </w:t>
      </w:r>
      <w:r w:rsidR="004C151B" w:rsidRPr="009C5E91">
        <w:rPr>
          <w:rFonts w:ascii="Times New Roman" w:hAnsi="Times New Roman"/>
          <w:sz w:val="24"/>
          <w:szCs w:val="24"/>
        </w:rPr>
        <w:t xml:space="preserve">На основании эксплуатационных данных, результатов </w:t>
      </w:r>
      <w:r w:rsidRPr="009C5E91">
        <w:rPr>
          <w:rFonts w:ascii="Times New Roman" w:hAnsi="Times New Roman"/>
          <w:sz w:val="24"/>
          <w:szCs w:val="24"/>
        </w:rPr>
        <w:t>визуально-</w:t>
      </w:r>
      <w:r w:rsidR="0071287C" w:rsidRPr="009C5E91">
        <w:rPr>
          <w:rFonts w:ascii="Times New Roman" w:hAnsi="Times New Roman"/>
          <w:sz w:val="24"/>
          <w:szCs w:val="24"/>
        </w:rPr>
        <w:t>измерительного контроля, специальных</w:t>
      </w:r>
      <w:r w:rsidR="00166360" w:rsidRPr="009C5E91">
        <w:rPr>
          <w:rFonts w:ascii="Times New Roman" w:hAnsi="Times New Roman"/>
          <w:sz w:val="24"/>
          <w:szCs w:val="24"/>
        </w:rPr>
        <w:t xml:space="preserve"> </w:t>
      </w:r>
      <w:r w:rsidR="0071287C" w:rsidRPr="009C5E91">
        <w:rPr>
          <w:rFonts w:ascii="Times New Roman" w:hAnsi="Times New Roman"/>
          <w:sz w:val="24"/>
          <w:szCs w:val="24"/>
        </w:rPr>
        <w:t>испытаний и</w:t>
      </w:r>
      <w:r w:rsidR="004C151B" w:rsidRPr="009C5E91">
        <w:rPr>
          <w:rFonts w:ascii="Times New Roman" w:hAnsi="Times New Roman"/>
          <w:sz w:val="24"/>
          <w:szCs w:val="24"/>
        </w:rPr>
        <w:t xml:space="preserve"> экспериментальных исследований в</w:t>
      </w:r>
      <w:r w:rsidR="00B15F7C" w:rsidRPr="009C5E91">
        <w:rPr>
          <w:rFonts w:ascii="Times New Roman" w:hAnsi="Times New Roman"/>
          <w:sz w:val="24"/>
          <w:szCs w:val="24"/>
        </w:rPr>
        <w:t xml:space="preserve">ыполнить </w:t>
      </w:r>
      <w:r w:rsidR="004C151B" w:rsidRPr="009C5E91">
        <w:rPr>
          <w:rFonts w:ascii="Times New Roman" w:hAnsi="Times New Roman"/>
          <w:sz w:val="24"/>
          <w:szCs w:val="24"/>
        </w:rPr>
        <w:t xml:space="preserve">расчетную оценку </w:t>
      </w:r>
      <w:r w:rsidR="00414876">
        <w:rPr>
          <w:rFonts w:ascii="Times New Roman" w:hAnsi="Times New Roman"/>
          <w:sz w:val="24"/>
          <w:szCs w:val="24"/>
        </w:rPr>
        <w:t xml:space="preserve">технического </w:t>
      </w:r>
      <w:r w:rsidR="0071287C">
        <w:rPr>
          <w:rFonts w:ascii="Times New Roman" w:hAnsi="Times New Roman"/>
          <w:sz w:val="24"/>
          <w:szCs w:val="24"/>
        </w:rPr>
        <w:t xml:space="preserve">состояния </w:t>
      </w:r>
      <w:r w:rsidR="0071287C" w:rsidRPr="009C5E91">
        <w:rPr>
          <w:rFonts w:ascii="Times New Roman" w:hAnsi="Times New Roman"/>
          <w:sz w:val="24"/>
          <w:szCs w:val="24"/>
        </w:rPr>
        <w:t>следующих узлов</w:t>
      </w:r>
      <w:r w:rsidR="00256DB9" w:rsidRPr="009C5E91">
        <w:rPr>
          <w:rFonts w:ascii="Times New Roman" w:hAnsi="Times New Roman"/>
          <w:sz w:val="24"/>
          <w:szCs w:val="24"/>
        </w:rPr>
        <w:t xml:space="preserve"> и </w:t>
      </w:r>
      <w:r w:rsidR="0071287C" w:rsidRPr="009C5E91">
        <w:rPr>
          <w:rFonts w:ascii="Times New Roman" w:hAnsi="Times New Roman"/>
          <w:sz w:val="24"/>
          <w:szCs w:val="24"/>
        </w:rPr>
        <w:t>деталей гидроагрегата, отработавших</w:t>
      </w:r>
      <w:r w:rsidR="00B15F7C" w:rsidRPr="009C5E91">
        <w:rPr>
          <w:rFonts w:ascii="Times New Roman" w:hAnsi="Times New Roman"/>
          <w:sz w:val="24"/>
          <w:szCs w:val="24"/>
        </w:rPr>
        <w:t xml:space="preserve"> нормативный срок эксплуатации:</w:t>
      </w:r>
      <w:r w:rsidR="00B15F7C" w:rsidRPr="009C5E91">
        <w:rPr>
          <w:rFonts w:ascii="Times New Roman" w:hAnsi="Times New Roman"/>
          <w:bCs/>
          <w:sz w:val="24"/>
          <w:szCs w:val="24"/>
        </w:rPr>
        <w:t xml:space="preserve"> </w:t>
      </w:r>
    </w:p>
    <w:p w14:paraId="293CB90F" w14:textId="77777777" w:rsidR="00B15F7C" w:rsidRPr="009C5E91" w:rsidRDefault="00B15F7C" w:rsidP="00546A1C">
      <w:pPr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C5E91">
        <w:rPr>
          <w:rFonts w:ascii="Times New Roman" w:hAnsi="Times New Roman"/>
          <w:bCs/>
          <w:sz w:val="24"/>
          <w:szCs w:val="24"/>
        </w:rPr>
        <w:t>гидротурбина:</w:t>
      </w:r>
    </w:p>
    <w:p w14:paraId="199437D0" w14:textId="77777777" w:rsidR="00B15F7C" w:rsidRPr="009C5E91" w:rsidRDefault="00B15F7C" w:rsidP="00546A1C">
      <w:pPr>
        <w:numPr>
          <w:ilvl w:val="1"/>
          <w:numId w:val="4"/>
        </w:numPr>
        <w:tabs>
          <w:tab w:val="left" w:pos="1260"/>
        </w:tabs>
        <w:spacing w:after="0"/>
        <w:ind w:firstLine="400"/>
        <w:jc w:val="both"/>
        <w:rPr>
          <w:rFonts w:ascii="Times New Roman" w:hAnsi="Times New Roman"/>
          <w:bCs/>
          <w:sz w:val="24"/>
          <w:szCs w:val="24"/>
        </w:rPr>
      </w:pPr>
      <w:r w:rsidRPr="009C5E91">
        <w:rPr>
          <w:rFonts w:ascii="Times New Roman" w:hAnsi="Times New Roman"/>
          <w:bCs/>
          <w:sz w:val="24"/>
          <w:szCs w:val="24"/>
        </w:rPr>
        <w:t>рабочее колесо;</w:t>
      </w:r>
    </w:p>
    <w:p w14:paraId="662DE55A" w14:textId="77777777" w:rsidR="00B15F7C" w:rsidRDefault="00B15F7C" w:rsidP="00546A1C">
      <w:pPr>
        <w:numPr>
          <w:ilvl w:val="1"/>
          <w:numId w:val="4"/>
        </w:numPr>
        <w:tabs>
          <w:tab w:val="left" w:pos="1260"/>
        </w:tabs>
        <w:spacing w:after="0"/>
        <w:ind w:firstLine="400"/>
        <w:jc w:val="both"/>
        <w:rPr>
          <w:rFonts w:ascii="Times New Roman" w:hAnsi="Times New Roman"/>
          <w:bCs/>
          <w:sz w:val="24"/>
          <w:szCs w:val="24"/>
        </w:rPr>
      </w:pPr>
      <w:r w:rsidRPr="009C5E91">
        <w:rPr>
          <w:rFonts w:ascii="Times New Roman" w:hAnsi="Times New Roman"/>
          <w:bCs/>
          <w:sz w:val="24"/>
          <w:szCs w:val="24"/>
        </w:rPr>
        <w:t>направляющий аппарат;</w:t>
      </w:r>
    </w:p>
    <w:p w14:paraId="09C48FC8" w14:textId="77777777" w:rsidR="00E7684A" w:rsidRPr="009C5E91" w:rsidRDefault="00E7684A" w:rsidP="00546A1C">
      <w:pPr>
        <w:numPr>
          <w:ilvl w:val="1"/>
          <w:numId w:val="4"/>
        </w:numPr>
        <w:tabs>
          <w:tab w:val="left" w:pos="1260"/>
        </w:tabs>
        <w:spacing w:after="0"/>
        <w:ind w:firstLine="40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(</w:t>
      </w:r>
      <w:r w:rsidRPr="009C5E91">
        <w:rPr>
          <w:rFonts w:ascii="Times New Roman" w:hAnsi="Times New Roman"/>
          <w:bCs/>
          <w:sz w:val="24"/>
          <w:szCs w:val="24"/>
        </w:rPr>
        <w:t>крышка турбины с крепёжными элементам</w:t>
      </w:r>
      <w:r w:rsidR="005C0149">
        <w:rPr>
          <w:rFonts w:ascii="Times New Roman" w:hAnsi="Times New Roman"/>
          <w:bCs/>
          <w:sz w:val="24"/>
          <w:szCs w:val="24"/>
        </w:rPr>
        <w:t>и)</w:t>
      </w:r>
      <w:r w:rsidRPr="009C5E91">
        <w:rPr>
          <w:rFonts w:ascii="Times New Roman" w:hAnsi="Times New Roman"/>
          <w:bCs/>
          <w:sz w:val="24"/>
          <w:szCs w:val="24"/>
        </w:rPr>
        <w:t>;</w:t>
      </w:r>
    </w:p>
    <w:p w14:paraId="54CC9637" w14:textId="77777777" w:rsidR="00B15F7C" w:rsidRPr="009C5E91" w:rsidRDefault="00B15F7C" w:rsidP="00546A1C">
      <w:pPr>
        <w:numPr>
          <w:ilvl w:val="1"/>
          <w:numId w:val="4"/>
        </w:numPr>
        <w:tabs>
          <w:tab w:val="left" w:pos="1260"/>
        </w:tabs>
        <w:spacing w:after="0"/>
        <w:ind w:firstLine="400"/>
        <w:jc w:val="both"/>
        <w:rPr>
          <w:rFonts w:ascii="Times New Roman" w:hAnsi="Times New Roman"/>
          <w:bCs/>
          <w:sz w:val="24"/>
          <w:szCs w:val="24"/>
        </w:rPr>
      </w:pPr>
      <w:r w:rsidRPr="009C5E91">
        <w:rPr>
          <w:rFonts w:ascii="Times New Roman" w:hAnsi="Times New Roman"/>
          <w:bCs/>
          <w:sz w:val="24"/>
          <w:szCs w:val="24"/>
        </w:rPr>
        <w:t xml:space="preserve">спиральная камера; </w:t>
      </w:r>
    </w:p>
    <w:p w14:paraId="47AB9C6A" w14:textId="77777777" w:rsidR="00B15F7C" w:rsidRPr="009C5E91" w:rsidRDefault="00B15F7C" w:rsidP="00546A1C">
      <w:pPr>
        <w:numPr>
          <w:ilvl w:val="1"/>
          <w:numId w:val="4"/>
        </w:numPr>
        <w:tabs>
          <w:tab w:val="left" w:pos="1260"/>
        </w:tabs>
        <w:spacing w:after="0"/>
        <w:ind w:firstLine="400"/>
        <w:jc w:val="both"/>
        <w:rPr>
          <w:rFonts w:ascii="Times New Roman" w:hAnsi="Times New Roman"/>
          <w:bCs/>
          <w:sz w:val="24"/>
          <w:szCs w:val="24"/>
        </w:rPr>
      </w:pPr>
      <w:r w:rsidRPr="009C5E91">
        <w:rPr>
          <w:rFonts w:ascii="Times New Roman" w:hAnsi="Times New Roman"/>
          <w:bCs/>
          <w:sz w:val="24"/>
          <w:szCs w:val="24"/>
        </w:rPr>
        <w:t>камера рабочего колеса;</w:t>
      </w:r>
    </w:p>
    <w:p w14:paraId="1D9C5F95" w14:textId="77777777" w:rsidR="00B15F7C" w:rsidRPr="009C5E91" w:rsidRDefault="00B15F7C" w:rsidP="00546A1C">
      <w:pPr>
        <w:numPr>
          <w:ilvl w:val="1"/>
          <w:numId w:val="4"/>
        </w:numPr>
        <w:tabs>
          <w:tab w:val="left" w:pos="1260"/>
        </w:tabs>
        <w:spacing w:after="0"/>
        <w:ind w:firstLine="400"/>
        <w:jc w:val="both"/>
        <w:rPr>
          <w:rFonts w:ascii="Times New Roman" w:hAnsi="Times New Roman"/>
          <w:bCs/>
          <w:sz w:val="24"/>
          <w:szCs w:val="24"/>
        </w:rPr>
      </w:pPr>
      <w:r w:rsidRPr="009C5E91">
        <w:rPr>
          <w:rFonts w:ascii="Times New Roman" w:hAnsi="Times New Roman"/>
          <w:bCs/>
          <w:sz w:val="24"/>
          <w:szCs w:val="24"/>
        </w:rPr>
        <w:t xml:space="preserve">подшипник турбины направляющий; </w:t>
      </w:r>
    </w:p>
    <w:p w14:paraId="130B9F23" w14:textId="77777777" w:rsidR="00B15F7C" w:rsidRPr="009C5E91" w:rsidRDefault="00256DB9" w:rsidP="00546A1C">
      <w:pPr>
        <w:numPr>
          <w:ilvl w:val="1"/>
          <w:numId w:val="4"/>
        </w:numPr>
        <w:tabs>
          <w:tab w:val="left" w:pos="1260"/>
        </w:tabs>
        <w:spacing w:after="0"/>
        <w:ind w:firstLine="400"/>
        <w:jc w:val="both"/>
        <w:rPr>
          <w:rFonts w:ascii="Times New Roman" w:hAnsi="Times New Roman"/>
          <w:bCs/>
          <w:sz w:val="24"/>
          <w:szCs w:val="24"/>
        </w:rPr>
      </w:pPr>
      <w:r w:rsidRPr="009C5E91">
        <w:rPr>
          <w:rFonts w:ascii="Times New Roman" w:hAnsi="Times New Roman"/>
          <w:bCs/>
          <w:sz w:val="24"/>
          <w:szCs w:val="24"/>
        </w:rPr>
        <w:t>вал турбины;</w:t>
      </w:r>
    </w:p>
    <w:p w14:paraId="3FE4CA8C" w14:textId="77777777" w:rsidR="00256DB9" w:rsidRPr="009C5E91" w:rsidRDefault="00256DB9" w:rsidP="00546A1C">
      <w:pPr>
        <w:numPr>
          <w:ilvl w:val="1"/>
          <w:numId w:val="4"/>
        </w:numPr>
        <w:tabs>
          <w:tab w:val="left" w:pos="1260"/>
        </w:tabs>
        <w:spacing w:after="0"/>
        <w:ind w:firstLine="400"/>
        <w:jc w:val="both"/>
        <w:rPr>
          <w:rFonts w:ascii="Times New Roman" w:hAnsi="Times New Roman"/>
          <w:bCs/>
          <w:sz w:val="24"/>
          <w:szCs w:val="24"/>
        </w:rPr>
      </w:pPr>
      <w:r w:rsidRPr="009C5E91">
        <w:rPr>
          <w:rFonts w:ascii="Times New Roman" w:hAnsi="Times New Roman"/>
          <w:bCs/>
          <w:sz w:val="24"/>
          <w:szCs w:val="24"/>
        </w:rPr>
        <w:t>маслоприемник.</w:t>
      </w:r>
    </w:p>
    <w:p w14:paraId="473B259D" w14:textId="77777777" w:rsidR="00B15F7C" w:rsidRPr="009C5E91" w:rsidRDefault="00B15F7C" w:rsidP="00546A1C">
      <w:pPr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C5E91">
        <w:rPr>
          <w:rFonts w:ascii="Times New Roman" w:hAnsi="Times New Roman"/>
          <w:bCs/>
          <w:sz w:val="24"/>
          <w:szCs w:val="24"/>
        </w:rPr>
        <w:t>гидрог</w:t>
      </w:r>
      <w:r w:rsidRPr="009C5E91">
        <w:rPr>
          <w:rFonts w:ascii="Times New Roman" w:hAnsi="Times New Roman"/>
          <w:sz w:val="24"/>
          <w:szCs w:val="24"/>
        </w:rPr>
        <w:t>енератор (механическая часть):</w:t>
      </w:r>
    </w:p>
    <w:p w14:paraId="431EE030" w14:textId="77777777" w:rsidR="00B15F7C" w:rsidRPr="009C5E91" w:rsidRDefault="00B15F7C" w:rsidP="00546A1C">
      <w:pPr>
        <w:numPr>
          <w:ilvl w:val="0"/>
          <w:numId w:val="5"/>
        </w:numPr>
        <w:tabs>
          <w:tab w:val="clear" w:pos="1560"/>
          <w:tab w:val="num" w:pos="1260"/>
        </w:tabs>
        <w:spacing w:after="0"/>
        <w:ind w:hanging="593"/>
        <w:jc w:val="both"/>
        <w:rPr>
          <w:rFonts w:ascii="Times New Roman" w:hAnsi="Times New Roman"/>
          <w:bCs/>
          <w:sz w:val="24"/>
          <w:szCs w:val="24"/>
        </w:rPr>
      </w:pPr>
      <w:r w:rsidRPr="009C5E91">
        <w:rPr>
          <w:rFonts w:ascii="Times New Roman" w:hAnsi="Times New Roman"/>
          <w:bCs/>
          <w:sz w:val="24"/>
          <w:szCs w:val="24"/>
        </w:rPr>
        <w:t>стальные конструкции ротора</w:t>
      </w:r>
      <w:r w:rsidR="00256DB9" w:rsidRPr="009C5E91">
        <w:rPr>
          <w:rFonts w:ascii="Times New Roman" w:hAnsi="Times New Roman"/>
          <w:bCs/>
          <w:sz w:val="24"/>
          <w:szCs w:val="24"/>
        </w:rPr>
        <w:t xml:space="preserve"> и статора</w:t>
      </w:r>
      <w:r w:rsidRPr="009C5E91">
        <w:rPr>
          <w:rFonts w:ascii="Times New Roman" w:hAnsi="Times New Roman"/>
          <w:bCs/>
          <w:sz w:val="24"/>
          <w:szCs w:val="24"/>
        </w:rPr>
        <w:t>;</w:t>
      </w:r>
    </w:p>
    <w:p w14:paraId="128B5759" w14:textId="77777777" w:rsidR="00B15F7C" w:rsidRPr="009C5E91" w:rsidRDefault="00B15F7C" w:rsidP="00546A1C">
      <w:pPr>
        <w:numPr>
          <w:ilvl w:val="0"/>
          <w:numId w:val="5"/>
        </w:numPr>
        <w:tabs>
          <w:tab w:val="clear" w:pos="1560"/>
          <w:tab w:val="num" w:pos="1260"/>
        </w:tabs>
        <w:spacing w:after="0"/>
        <w:ind w:hanging="593"/>
        <w:jc w:val="both"/>
        <w:rPr>
          <w:rFonts w:ascii="Times New Roman" w:hAnsi="Times New Roman"/>
          <w:bCs/>
          <w:sz w:val="24"/>
          <w:szCs w:val="24"/>
        </w:rPr>
      </w:pPr>
      <w:r w:rsidRPr="009C5E91">
        <w:rPr>
          <w:rFonts w:ascii="Times New Roman" w:hAnsi="Times New Roman"/>
          <w:bCs/>
          <w:sz w:val="24"/>
          <w:szCs w:val="24"/>
        </w:rPr>
        <w:t>вал генератора;</w:t>
      </w:r>
    </w:p>
    <w:p w14:paraId="06A2B6DF" w14:textId="77777777" w:rsidR="00B15F7C" w:rsidRPr="009C5E91" w:rsidRDefault="00B15F7C" w:rsidP="00546A1C">
      <w:pPr>
        <w:numPr>
          <w:ilvl w:val="0"/>
          <w:numId w:val="5"/>
        </w:numPr>
        <w:tabs>
          <w:tab w:val="clear" w:pos="1560"/>
          <w:tab w:val="num" w:pos="1260"/>
        </w:tabs>
        <w:spacing w:after="0"/>
        <w:ind w:hanging="593"/>
        <w:jc w:val="both"/>
        <w:rPr>
          <w:rFonts w:ascii="Times New Roman" w:hAnsi="Times New Roman"/>
          <w:bCs/>
          <w:sz w:val="24"/>
          <w:szCs w:val="24"/>
        </w:rPr>
      </w:pPr>
      <w:r w:rsidRPr="009C5E91">
        <w:rPr>
          <w:rFonts w:ascii="Times New Roman" w:hAnsi="Times New Roman"/>
          <w:bCs/>
          <w:sz w:val="24"/>
          <w:szCs w:val="24"/>
        </w:rPr>
        <w:t>подпятник;</w:t>
      </w:r>
    </w:p>
    <w:p w14:paraId="2B4E2BB5" w14:textId="77777777" w:rsidR="00B15F7C" w:rsidRPr="009C5E91" w:rsidRDefault="00B15F7C" w:rsidP="00546A1C">
      <w:pPr>
        <w:numPr>
          <w:ilvl w:val="0"/>
          <w:numId w:val="5"/>
        </w:numPr>
        <w:tabs>
          <w:tab w:val="clear" w:pos="1560"/>
          <w:tab w:val="num" w:pos="1260"/>
        </w:tabs>
        <w:spacing w:after="0"/>
        <w:ind w:hanging="593"/>
        <w:jc w:val="both"/>
        <w:rPr>
          <w:rFonts w:ascii="Times New Roman" w:hAnsi="Times New Roman"/>
          <w:bCs/>
          <w:sz w:val="24"/>
          <w:szCs w:val="24"/>
        </w:rPr>
      </w:pPr>
      <w:r w:rsidRPr="009C5E91">
        <w:rPr>
          <w:rFonts w:ascii="Times New Roman" w:hAnsi="Times New Roman"/>
          <w:bCs/>
          <w:sz w:val="24"/>
          <w:szCs w:val="24"/>
        </w:rPr>
        <w:t>подшипник генераторный направляющий;</w:t>
      </w:r>
    </w:p>
    <w:p w14:paraId="70EF760C" w14:textId="77777777" w:rsidR="00B15F7C" w:rsidRPr="009C5E91" w:rsidRDefault="00B15F7C" w:rsidP="00546A1C">
      <w:pPr>
        <w:numPr>
          <w:ilvl w:val="0"/>
          <w:numId w:val="5"/>
        </w:numPr>
        <w:tabs>
          <w:tab w:val="clear" w:pos="1560"/>
          <w:tab w:val="num" w:pos="1260"/>
        </w:tabs>
        <w:spacing w:after="0"/>
        <w:ind w:hanging="593"/>
        <w:jc w:val="both"/>
        <w:rPr>
          <w:rFonts w:ascii="Times New Roman" w:hAnsi="Times New Roman"/>
          <w:bCs/>
          <w:sz w:val="24"/>
          <w:szCs w:val="24"/>
        </w:rPr>
      </w:pPr>
      <w:r w:rsidRPr="009C5E91">
        <w:rPr>
          <w:rFonts w:ascii="Times New Roman" w:hAnsi="Times New Roman"/>
          <w:bCs/>
          <w:sz w:val="24"/>
          <w:szCs w:val="24"/>
        </w:rPr>
        <w:t>крестовина гидроагрегата</w:t>
      </w:r>
      <w:r w:rsidR="00256DB9" w:rsidRPr="009C5E91">
        <w:rPr>
          <w:rFonts w:ascii="Times New Roman" w:hAnsi="Times New Roman"/>
          <w:bCs/>
          <w:sz w:val="24"/>
          <w:szCs w:val="24"/>
        </w:rPr>
        <w:t xml:space="preserve"> верхняя и нижняя</w:t>
      </w:r>
      <w:r w:rsidRPr="009C5E91">
        <w:rPr>
          <w:rFonts w:ascii="Times New Roman" w:hAnsi="Times New Roman"/>
          <w:bCs/>
          <w:sz w:val="24"/>
          <w:szCs w:val="24"/>
        </w:rPr>
        <w:t>.</w:t>
      </w:r>
    </w:p>
    <w:p w14:paraId="2D90AC83" w14:textId="77777777" w:rsidR="00B15F7C" w:rsidRPr="009C5E91" w:rsidRDefault="00B15F7C" w:rsidP="00546A1C">
      <w:pPr>
        <w:spacing w:after="0"/>
        <w:ind w:left="720"/>
        <w:jc w:val="both"/>
        <w:rPr>
          <w:rFonts w:ascii="Times New Roman" w:hAnsi="Times New Roman"/>
          <w:bCs/>
          <w:sz w:val="24"/>
          <w:szCs w:val="24"/>
        </w:rPr>
      </w:pPr>
      <w:r w:rsidRPr="009C5E91">
        <w:rPr>
          <w:rFonts w:ascii="Times New Roman" w:hAnsi="Times New Roman"/>
          <w:bCs/>
          <w:sz w:val="24"/>
          <w:szCs w:val="24"/>
        </w:rPr>
        <w:t>гидрогенератор (электрическая часть):</w:t>
      </w:r>
    </w:p>
    <w:p w14:paraId="2236E4B3" w14:textId="77777777" w:rsidR="00B15F7C" w:rsidRPr="009C5E91" w:rsidRDefault="00B15F7C" w:rsidP="00546A1C">
      <w:pPr>
        <w:numPr>
          <w:ilvl w:val="0"/>
          <w:numId w:val="5"/>
        </w:numPr>
        <w:tabs>
          <w:tab w:val="clear" w:pos="1560"/>
          <w:tab w:val="num" w:pos="1260"/>
        </w:tabs>
        <w:spacing w:after="0"/>
        <w:ind w:hanging="593"/>
        <w:jc w:val="both"/>
        <w:rPr>
          <w:rFonts w:ascii="Times New Roman" w:hAnsi="Times New Roman"/>
          <w:bCs/>
          <w:sz w:val="24"/>
          <w:szCs w:val="24"/>
        </w:rPr>
      </w:pPr>
      <w:r w:rsidRPr="009C5E91">
        <w:rPr>
          <w:rFonts w:ascii="Times New Roman" w:hAnsi="Times New Roman"/>
          <w:bCs/>
          <w:sz w:val="24"/>
          <w:szCs w:val="24"/>
        </w:rPr>
        <w:t>полюса ротора;</w:t>
      </w:r>
    </w:p>
    <w:p w14:paraId="2EF068F7" w14:textId="77777777" w:rsidR="00B15F7C" w:rsidRPr="009C5E91" w:rsidRDefault="00B15F7C" w:rsidP="00546A1C">
      <w:pPr>
        <w:numPr>
          <w:ilvl w:val="0"/>
          <w:numId w:val="5"/>
        </w:numPr>
        <w:tabs>
          <w:tab w:val="clear" w:pos="1560"/>
          <w:tab w:val="num" w:pos="1260"/>
        </w:tabs>
        <w:spacing w:after="0"/>
        <w:ind w:hanging="593"/>
        <w:jc w:val="both"/>
        <w:rPr>
          <w:rFonts w:ascii="Times New Roman" w:hAnsi="Times New Roman"/>
          <w:bCs/>
          <w:sz w:val="24"/>
          <w:szCs w:val="24"/>
        </w:rPr>
      </w:pPr>
      <w:r w:rsidRPr="009C5E91">
        <w:rPr>
          <w:rFonts w:ascii="Times New Roman" w:hAnsi="Times New Roman"/>
          <w:bCs/>
          <w:sz w:val="24"/>
          <w:szCs w:val="24"/>
        </w:rPr>
        <w:t>обмотка ротора;</w:t>
      </w:r>
    </w:p>
    <w:p w14:paraId="57F79F93" w14:textId="77777777" w:rsidR="00256DB9" w:rsidRPr="009C5E91" w:rsidRDefault="00256DB9" w:rsidP="00546A1C">
      <w:pPr>
        <w:numPr>
          <w:ilvl w:val="0"/>
          <w:numId w:val="5"/>
        </w:numPr>
        <w:tabs>
          <w:tab w:val="clear" w:pos="1560"/>
          <w:tab w:val="num" w:pos="1260"/>
        </w:tabs>
        <w:spacing w:after="0"/>
        <w:ind w:hanging="593"/>
        <w:jc w:val="both"/>
        <w:rPr>
          <w:rFonts w:ascii="Times New Roman" w:hAnsi="Times New Roman"/>
          <w:bCs/>
          <w:sz w:val="24"/>
          <w:szCs w:val="24"/>
        </w:rPr>
      </w:pPr>
      <w:r w:rsidRPr="009C5E91">
        <w:rPr>
          <w:rFonts w:ascii="Times New Roman" w:hAnsi="Times New Roman"/>
          <w:bCs/>
          <w:sz w:val="24"/>
          <w:szCs w:val="24"/>
        </w:rPr>
        <w:t>обмотка статора;</w:t>
      </w:r>
    </w:p>
    <w:p w14:paraId="51B1AE0E" w14:textId="77777777" w:rsidR="00B15F7C" w:rsidRDefault="00B15F7C" w:rsidP="00546A1C">
      <w:pPr>
        <w:numPr>
          <w:ilvl w:val="0"/>
          <w:numId w:val="5"/>
        </w:numPr>
        <w:tabs>
          <w:tab w:val="clear" w:pos="1560"/>
          <w:tab w:val="num" w:pos="1260"/>
        </w:tabs>
        <w:spacing w:after="0"/>
        <w:ind w:hanging="593"/>
        <w:jc w:val="both"/>
        <w:rPr>
          <w:rFonts w:ascii="Times New Roman" w:hAnsi="Times New Roman"/>
          <w:bCs/>
          <w:sz w:val="24"/>
          <w:szCs w:val="24"/>
        </w:rPr>
      </w:pPr>
      <w:r w:rsidRPr="009C5E91">
        <w:rPr>
          <w:rFonts w:ascii="Times New Roman" w:hAnsi="Times New Roman"/>
          <w:bCs/>
          <w:sz w:val="24"/>
          <w:szCs w:val="24"/>
        </w:rPr>
        <w:t>контактно-щёточный аппарат.</w:t>
      </w:r>
    </w:p>
    <w:p w14:paraId="286F3F41" w14:textId="77777777" w:rsidR="00E133A5" w:rsidRDefault="00E133A5" w:rsidP="00E133A5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ab/>
      </w:r>
      <w:r w:rsidR="00B96EC7">
        <w:rPr>
          <w:rFonts w:ascii="Times New Roman" w:hAnsi="Times New Roman"/>
          <w:bCs/>
          <w:sz w:val="24"/>
          <w:szCs w:val="24"/>
        </w:rPr>
        <w:t>Линия вала (валопровод)</w:t>
      </w:r>
      <w:r>
        <w:rPr>
          <w:rFonts w:ascii="Times New Roman" w:hAnsi="Times New Roman"/>
          <w:bCs/>
          <w:sz w:val="24"/>
          <w:szCs w:val="24"/>
        </w:rPr>
        <w:t xml:space="preserve"> гидроагрегата </w:t>
      </w:r>
    </w:p>
    <w:p w14:paraId="4EDA773B" w14:textId="77CF543D" w:rsidR="00E133A5" w:rsidRDefault="00E133A5" w:rsidP="00E133A5">
      <w:pPr>
        <w:numPr>
          <w:ilvl w:val="0"/>
          <w:numId w:val="5"/>
        </w:numPr>
        <w:tabs>
          <w:tab w:val="clear" w:pos="1560"/>
          <w:tab w:val="num" w:pos="1260"/>
        </w:tabs>
        <w:spacing w:after="0"/>
        <w:ind w:hanging="593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уклон </w:t>
      </w:r>
      <w:r w:rsidR="00223BB7">
        <w:rPr>
          <w:rFonts w:ascii="Times New Roman" w:hAnsi="Times New Roman"/>
          <w:bCs/>
          <w:sz w:val="24"/>
          <w:szCs w:val="24"/>
        </w:rPr>
        <w:t>вала, его</w:t>
      </w:r>
      <w:r>
        <w:rPr>
          <w:rFonts w:ascii="Times New Roman" w:hAnsi="Times New Roman"/>
          <w:bCs/>
          <w:sz w:val="24"/>
          <w:szCs w:val="24"/>
        </w:rPr>
        <w:t xml:space="preserve"> причины, нормы и требования. </w:t>
      </w:r>
    </w:p>
    <w:p w14:paraId="2E1CEB60" w14:textId="77777777" w:rsidR="00E133A5" w:rsidRDefault="00E133A5" w:rsidP="000B4163">
      <w:pPr>
        <w:numPr>
          <w:ilvl w:val="0"/>
          <w:numId w:val="5"/>
        </w:numPr>
        <w:tabs>
          <w:tab w:val="clear" w:pos="1560"/>
          <w:tab w:val="num" w:pos="1418"/>
        </w:tabs>
        <w:spacing w:after="0"/>
        <w:ind w:left="1276" w:hanging="142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динамическое состояние вращающихся частей гидроагрегата на разных режимах работы гидроагрегата во время эксплуатации</w:t>
      </w:r>
      <w:r w:rsidR="0044485D">
        <w:rPr>
          <w:rFonts w:ascii="Times New Roman" w:hAnsi="Times New Roman"/>
          <w:bCs/>
          <w:sz w:val="24"/>
          <w:szCs w:val="24"/>
        </w:rPr>
        <w:t xml:space="preserve">, </w:t>
      </w:r>
    </w:p>
    <w:p w14:paraId="267E8CA8" w14:textId="09D7CEB5" w:rsidR="00E133A5" w:rsidRPr="0044485D" w:rsidRDefault="0044485D" w:rsidP="0044485D">
      <w:pPr>
        <w:numPr>
          <w:ilvl w:val="0"/>
          <w:numId w:val="5"/>
        </w:numPr>
        <w:tabs>
          <w:tab w:val="clear" w:pos="1560"/>
          <w:tab w:val="num" w:pos="1260"/>
        </w:tabs>
        <w:spacing w:after="0"/>
        <w:ind w:left="1276" w:hanging="142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в</w:t>
      </w:r>
      <w:r w:rsidR="00E133A5">
        <w:rPr>
          <w:rFonts w:ascii="Times New Roman" w:hAnsi="Times New Roman"/>
          <w:bCs/>
          <w:sz w:val="24"/>
          <w:szCs w:val="24"/>
        </w:rPr>
        <w:t xml:space="preserve">лияние    динамического состояния вращающихся частей гидроагрегата </w:t>
      </w:r>
      <w:r w:rsidR="00223BB7">
        <w:rPr>
          <w:rFonts w:ascii="Times New Roman" w:hAnsi="Times New Roman"/>
          <w:bCs/>
          <w:sz w:val="24"/>
          <w:szCs w:val="24"/>
        </w:rPr>
        <w:t>на опорные конструкции</w:t>
      </w:r>
      <w:r w:rsidR="00E133A5">
        <w:rPr>
          <w:rFonts w:ascii="Times New Roman" w:hAnsi="Times New Roman"/>
          <w:bCs/>
          <w:sz w:val="24"/>
          <w:szCs w:val="24"/>
        </w:rPr>
        <w:t xml:space="preserve"> гидроагрегата на разных режимах работы гидроагрегата во время эксплуатации</w:t>
      </w:r>
      <w:r>
        <w:rPr>
          <w:rFonts w:ascii="Times New Roman" w:hAnsi="Times New Roman"/>
          <w:bCs/>
          <w:sz w:val="24"/>
          <w:szCs w:val="24"/>
        </w:rPr>
        <w:t>.</w:t>
      </w:r>
    </w:p>
    <w:p w14:paraId="5FE6C725" w14:textId="56F4D711" w:rsidR="00B14F24" w:rsidRPr="009C5E91" w:rsidRDefault="00B14F24" w:rsidP="00FE6776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9C5E91">
        <w:rPr>
          <w:rFonts w:ascii="Times New Roman" w:hAnsi="Times New Roman"/>
          <w:sz w:val="24"/>
          <w:szCs w:val="24"/>
        </w:rPr>
        <w:t xml:space="preserve">4.3. Выдать рекомендации по проводимым мероприятиям, направленным на продление </w:t>
      </w:r>
      <w:r w:rsidR="00175B9E" w:rsidRPr="009C5E91">
        <w:rPr>
          <w:rFonts w:ascii="Times New Roman" w:hAnsi="Times New Roman"/>
          <w:sz w:val="24"/>
          <w:szCs w:val="24"/>
        </w:rPr>
        <w:t>срока службы</w:t>
      </w:r>
      <w:r w:rsidRPr="009C5E91">
        <w:rPr>
          <w:rFonts w:ascii="Times New Roman" w:hAnsi="Times New Roman"/>
          <w:sz w:val="24"/>
          <w:szCs w:val="24"/>
        </w:rPr>
        <w:t xml:space="preserve">, реализация которых возможна без проведения комплексной реконструкции гидроагрегата. </w:t>
      </w:r>
      <w:r w:rsidR="00D7480B">
        <w:rPr>
          <w:rFonts w:ascii="Times New Roman" w:hAnsi="Times New Roman"/>
          <w:sz w:val="24"/>
          <w:szCs w:val="24"/>
        </w:rPr>
        <w:t>У</w:t>
      </w:r>
      <w:r w:rsidR="00D7480B" w:rsidRPr="009C5E91">
        <w:rPr>
          <w:rFonts w:ascii="Times New Roman" w:hAnsi="Times New Roman"/>
          <w:sz w:val="24"/>
          <w:szCs w:val="24"/>
        </w:rPr>
        <w:t>каза</w:t>
      </w:r>
      <w:r w:rsidR="00D7480B">
        <w:rPr>
          <w:rFonts w:ascii="Times New Roman" w:hAnsi="Times New Roman"/>
          <w:sz w:val="24"/>
          <w:szCs w:val="24"/>
        </w:rPr>
        <w:t>ть</w:t>
      </w:r>
      <w:r w:rsidR="00D7480B" w:rsidRPr="009C5E91">
        <w:rPr>
          <w:rFonts w:ascii="Times New Roman" w:hAnsi="Times New Roman"/>
          <w:sz w:val="24"/>
          <w:szCs w:val="24"/>
        </w:rPr>
        <w:t xml:space="preserve"> </w:t>
      </w:r>
      <w:r w:rsidR="00D7480B">
        <w:rPr>
          <w:rFonts w:ascii="Times New Roman" w:hAnsi="Times New Roman"/>
          <w:sz w:val="24"/>
          <w:szCs w:val="24"/>
        </w:rPr>
        <w:t xml:space="preserve">дату </w:t>
      </w:r>
      <w:r w:rsidR="00223BB7">
        <w:rPr>
          <w:rFonts w:ascii="Times New Roman" w:hAnsi="Times New Roman"/>
          <w:sz w:val="24"/>
          <w:szCs w:val="24"/>
        </w:rPr>
        <w:t xml:space="preserve">следующего </w:t>
      </w:r>
      <w:r w:rsidR="00223BB7" w:rsidRPr="009C5E91">
        <w:rPr>
          <w:rFonts w:ascii="Times New Roman" w:hAnsi="Times New Roman"/>
          <w:sz w:val="24"/>
          <w:szCs w:val="24"/>
        </w:rPr>
        <w:t>продления</w:t>
      </w:r>
      <w:r w:rsidR="00D7480B" w:rsidRPr="009C5E91">
        <w:rPr>
          <w:rFonts w:ascii="Times New Roman" w:hAnsi="Times New Roman"/>
          <w:sz w:val="24"/>
          <w:szCs w:val="24"/>
        </w:rPr>
        <w:t xml:space="preserve"> </w:t>
      </w:r>
      <w:r w:rsidR="00D7480B">
        <w:rPr>
          <w:rFonts w:ascii="Times New Roman" w:hAnsi="Times New Roman"/>
          <w:sz w:val="24"/>
          <w:szCs w:val="24"/>
        </w:rPr>
        <w:t>с</w:t>
      </w:r>
      <w:r w:rsidRPr="009C5E91">
        <w:rPr>
          <w:rFonts w:ascii="Times New Roman" w:hAnsi="Times New Roman"/>
          <w:sz w:val="24"/>
          <w:szCs w:val="24"/>
        </w:rPr>
        <w:t>рок</w:t>
      </w:r>
      <w:r w:rsidR="00D7480B">
        <w:rPr>
          <w:rFonts w:ascii="Times New Roman" w:hAnsi="Times New Roman"/>
          <w:sz w:val="24"/>
          <w:szCs w:val="24"/>
        </w:rPr>
        <w:t>а</w:t>
      </w:r>
      <w:r w:rsidRPr="009C5E91">
        <w:rPr>
          <w:rFonts w:ascii="Times New Roman" w:hAnsi="Times New Roman"/>
          <w:sz w:val="24"/>
          <w:szCs w:val="24"/>
        </w:rPr>
        <w:t xml:space="preserve"> </w:t>
      </w:r>
      <w:r w:rsidR="00175B9E">
        <w:rPr>
          <w:rFonts w:ascii="Times New Roman" w:hAnsi="Times New Roman"/>
          <w:sz w:val="24"/>
          <w:szCs w:val="24"/>
        </w:rPr>
        <w:t>службы</w:t>
      </w:r>
      <w:r w:rsidR="00D7480B">
        <w:rPr>
          <w:rFonts w:ascii="Times New Roman" w:hAnsi="Times New Roman"/>
          <w:sz w:val="24"/>
          <w:szCs w:val="24"/>
        </w:rPr>
        <w:t>.</w:t>
      </w:r>
    </w:p>
    <w:p w14:paraId="3372C689" w14:textId="77777777" w:rsidR="00B14F24" w:rsidRPr="009C5E91" w:rsidRDefault="00B14F24" w:rsidP="00FE6776">
      <w:pPr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  <w:r w:rsidRPr="009C5E91">
        <w:rPr>
          <w:rFonts w:ascii="Times New Roman" w:hAnsi="Times New Roman"/>
          <w:sz w:val="24"/>
          <w:szCs w:val="24"/>
        </w:rPr>
        <w:t xml:space="preserve">4.4. Дать оценку риска возникновения аварийных ситуаций при дальнейшей эксплуатации оборудования, отработавшего нормативный срок с учетом его </w:t>
      </w:r>
      <w:r w:rsidR="00175B9E">
        <w:rPr>
          <w:rFonts w:ascii="Times New Roman" w:hAnsi="Times New Roman"/>
          <w:sz w:val="24"/>
          <w:szCs w:val="24"/>
        </w:rPr>
        <w:t>технического состояния</w:t>
      </w:r>
      <w:r w:rsidRPr="009C5E91">
        <w:rPr>
          <w:rFonts w:ascii="Times New Roman" w:hAnsi="Times New Roman"/>
          <w:sz w:val="24"/>
          <w:szCs w:val="24"/>
        </w:rPr>
        <w:t xml:space="preserve"> и мероприятий, направленных на его продление.</w:t>
      </w:r>
    </w:p>
    <w:p w14:paraId="5537456B" w14:textId="77777777" w:rsidR="00B14F24" w:rsidRPr="009C5E91" w:rsidRDefault="00B14F24" w:rsidP="00FE6776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</w:p>
    <w:p w14:paraId="446EF6EF" w14:textId="77777777" w:rsidR="004421E1" w:rsidRDefault="00B14F24" w:rsidP="004421E1">
      <w:pPr>
        <w:pStyle w:val="a3"/>
        <w:numPr>
          <w:ilvl w:val="0"/>
          <w:numId w:val="9"/>
        </w:numPr>
        <w:spacing w:after="0" w:line="0" w:lineRule="atLeast"/>
        <w:ind w:left="284" w:hanging="284"/>
        <w:jc w:val="both"/>
        <w:rPr>
          <w:rFonts w:ascii="Times New Roman" w:hAnsi="Times New Roman"/>
          <w:sz w:val="24"/>
          <w:szCs w:val="24"/>
          <w:u w:val="single"/>
        </w:rPr>
      </w:pPr>
      <w:r w:rsidRPr="009C5E91">
        <w:rPr>
          <w:rFonts w:ascii="Times New Roman" w:hAnsi="Times New Roman"/>
          <w:sz w:val="24"/>
          <w:szCs w:val="24"/>
          <w:u w:val="single"/>
        </w:rPr>
        <w:t xml:space="preserve">Объем услуг: </w:t>
      </w:r>
    </w:p>
    <w:p w14:paraId="7003F93A" w14:textId="2E0CCD81" w:rsidR="00740B7C" w:rsidRPr="004421E1" w:rsidRDefault="004421E1" w:rsidP="004421E1">
      <w:pPr>
        <w:spacing w:after="0" w:line="0" w:lineRule="atLeast"/>
        <w:ind w:left="284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color w:val="000000"/>
          <w:sz w:val="24"/>
          <w:szCs w:val="24"/>
        </w:rPr>
        <w:t>5.</w:t>
      </w:r>
      <w:r w:rsidR="005E3FA2">
        <w:rPr>
          <w:rFonts w:ascii="Times New Roman" w:hAnsi="Times New Roman"/>
          <w:color w:val="000000"/>
          <w:sz w:val="24"/>
          <w:szCs w:val="24"/>
        </w:rPr>
        <w:t>1.</w:t>
      </w:r>
      <w:r w:rsidR="005E3FA2" w:rsidRPr="004421E1">
        <w:rPr>
          <w:rFonts w:ascii="Times New Roman" w:hAnsi="Times New Roman"/>
          <w:color w:val="000000"/>
          <w:sz w:val="24"/>
          <w:szCs w:val="24"/>
        </w:rPr>
        <w:t xml:space="preserve"> Участие</w:t>
      </w:r>
      <w:r w:rsidR="000E1EA9" w:rsidRPr="004421E1">
        <w:rPr>
          <w:rFonts w:ascii="Times New Roman" w:hAnsi="Times New Roman"/>
          <w:color w:val="000000"/>
          <w:sz w:val="24"/>
          <w:szCs w:val="24"/>
        </w:rPr>
        <w:t xml:space="preserve"> в работе специальных рабочих органов (комплексные рабочие группы и экспертно-технические комиссии), создаваемых для </w:t>
      </w:r>
      <w:r w:rsidR="00C616B8" w:rsidRPr="004421E1">
        <w:rPr>
          <w:rFonts w:ascii="Times New Roman" w:hAnsi="Times New Roman"/>
          <w:color w:val="000000"/>
          <w:sz w:val="24"/>
          <w:szCs w:val="24"/>
        </w:rPr>
        <w:t xml:space="preserve">  технического диагностирования и</w:t>
      </w:r>
      <w:r w:rsidR="000E1EA9" w:rsidRPr="004421E1">
        <w:rPr>
          <w:rFonts w:ascii="Times New Roman" w:hAnsi="Times New Roman"/>
          <w:color w:val="000000"/>
          <w:sz w:val="24"/>
          <w:szCs w:val="24"/>
        </w:rPr>
        <w:t xml:space="preserve"> продлени</w:t>
      </w:r>
      <w:r w:rsidR="009C5E91" w:rsidRPr="004421E1">
        <w:rPr>
          <w:rFonts w:ascii="Times New Roman" w:hAnsi="Times New Roman"/>
          <w:color w:val="000000"/>
          <w:sz w:val="24"/>
          <w:szCs w:val="24"/>
        </w:rPr>
        <w:t>я</w:t>
      </w:r>
      <w:r w:rsidR="000E1EA9" w:rsidRPr="004421E1">
        <w:rPr>
          <w:rFonts w:ascii="Times New Roman" w:hAnsi="Times New Roman"/>
          <w:color w:val="000000"/>
          <w:sz w:val="24"/>
          <w:szCs w:val="24"/>
        </w:rPr>
        <w:t xml:space="preserve"> срока службы основного оборудования </w:t>
      </w:r>
      <w:r w:rsidR="00C616B8" w:rsidRPr="004421E1">
        <w:rPr>
          <w:rFonts w:ascii="Times New Roman" w:hAnsi="Times New Roman"/>
          <w:color w:val="000000"/>
          <w:sz w:val="24"/>
          <w:szCs w:val="24"/>
        </w:rPr>
        <w:t xml:space="preserve">Иркутской </w:t>
      </w:r>
      <w:r w:rsidR="000E1EA9" w:rsidRPr="004421E1">
        <w:rPr>
          <w:rFonts w:ascii="Times New Roman" w:hAnsi="Times New Roman"/>
          <w:color w:val="000000"/>
          <w:sz w:val="24"/>
          <w:szCs w:val="24"/>
        </w:rPr>
        <w:t>ГЭС.</w:t>
      </w:r>
    </w:p>
    <w:p w14:paraId="637D0E12" w14:textId="10FEB1FD" w:rsidR="000E1EA9" w:rsidRDefault="00C401AA" w:rsidP="000E1EA9">
      <w:pPr>
        <w:pStyle w:val="a3"/>
        <w:spacing w:after="0" w:line="0" w:lineRule="atLeast"/>
        <w:ind w:left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9C5E91">
        <w:rPr>
          <w:rFonts w:ascii="Times New Roman" w:hAnsi="Times New Roman"/>
          <w:sz w:val="24"/>
          <w:szCs w:val="24"/>
        </w:rPr>
        <w:t xml:space="preserve">5.2. </w:t>
      </w:r>
      <w:r w:rsidRPr="00C401AA">
        <w:rPr>
          <w:rFonts w:ascii="Times New Roman" w:hAnsi="Times New Roman"/>
          <w:color w:val="000000"/>
          <w:sz w:val="24"/>
          <w:szCs w:val="24"/>
        </w:rPr>
        <w:t xml:space="preserve">На основании </w:t>
      </w:r>
      <w:r w:rsidR="00447F9B">
        <w:rPr>
          <w:rFonts w:ascii="Times New Roman" w:hAnsi="Times New Roman"/>
          <w:color w:val="000000"/>
          <w:sz w:val="24"/>
          <w:szCs w:val="24"/>
        </w:rPr>
        <w:t xml:space="preserve">предварительного </w:t>
      </w:r>
      <w:r w:rsidR="0088274D">
        <w:rPr>
          <w:rFonts w:ascii="Times New Roman" w:hAnsi="Times New Roman"/>
          <w:color w:val="000000"/>
          <w:sz w:val="24"/>
          <w:szCs w:val="24"/>
        </w:rPr>
        <w:t xml:space="preserve">графика капитального </w:t>
      </w:r>
      <w:r w:rsidR="00D51765">
        <w:rPr>
          <w:rFonts w:ascii="Times New Roman" w:hAnsi="Times New Roman"/>
          <w:color w:val="000000"/>
          <w:sz w:val="24"/>
          <w:szCs w:val="24"/>
        </w:rPr>
        <w:t>ремонта</w:t>
      </w:r>
      <w:r w:rsidR="00D51765" w:rsidRPr="00C401AA">
        <w:rPr>
          <w:rFonts w:ascii="Times New Roman" w:hAnsi="Times New Roman"/>
          <w:color w:val="000000"/>
          <w:sz w:val="24"/>
          <w:szCs w:val="24"/>
        </w:rPr>
        <w:t>, разработка</w:t>
      </w:r>
      <w:r w:rsidR="00740B7C">
        <w:rPr>
          <w:rFonts w:ascii="Times New Roman" w:hAnsi="Times New Roman"/>
          <w:color w:val="000000"/>
          <w:sz w:val="24"/>
          <w:szCs w:val="24"/>
        </w:rPr>
        <w:t xml:space="preserve"> и согласование программы работ (</w:t>
      </w:r>
      <w:r w:rsidR="004421E1">
        <w:rPr>
          <w:rFonts w:ascii="Times New Roman" w:hAnsi="Times New Roman"/>
          <w:color w:val="000000"/>
          <w:sz w:val="24"/>
          <w:szCs w:val="24"/>
        </w:rPr>
        <w:t>включая подготовительные работы</w:t>
      </w:r>
      <w:r w:rsidR="00D51765">
        <w:rPr>
          <w:rFonts w:ascii="Times New Roman" w:hAnsi="Times New Roman"/>
          <w:color w:val="000000"/>
          <w:sz w:val="24"/>
          <w:szCs w:val="24"/>
        </w:rPr>
        <w:t>), по</w:t>
      </w:r>
      <w:r w:rsidRPr="00C401AA">
        <w:rPr>
          <w:rFonts w:ascii="Times New Roman" w:hAnsi="Times New Roman"/>
          <w:color w:val="000000"/>
          <w:sz w:val="24"/>
          <w:szCs w:val="24"/>
        </w:rPr>
        <w:t xml:space="preserve"> техническому диагностированию и продлению срока безопасной эксплуатации </w:t>
      </w:r>
      <w:r w:rsidR="00F874D1">
        <w:rPr>
          <w:rFonts w:ascii="Times New Roman" w:hAnsi="Times New Roman"/>
          <w:color w:val="000000"/>
          <w:sz w:val="24"/>
          <w:szCs w:val="24"/>
        </w:rPr>
        <w:t xml:space="preserve">гидроагрегата ст. № </w:t>
      </w:r>
      <w:r w:rsidR="008C5D5F">
        <w:rPr>
          <w:rFonts w:ascii="Times New Roman" w:hAnsi="Times New Roman"/>
          <w:color w:val="000000"/>
          <w:sz w:val="24"/>
          <w:szCs w:val="24"/>
        </w:rPr>
        <w:t>5</w:t>
      </w:r>
      <w:r w:rsidR="00D5176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D51765" w:rsidRPr="00C401AA">
        <w:rPr>
          <w:rFonts w:ascii="Times New Roman" w:hAnsi="Times New Roman"/>
          <w:color w:val="000000"/>
          <w:sz w:val="24"/>
          <w:szCs w:val="24"/>
        </w:rPr>
        <w:t>Иркутской</w:t>
      </w:r>
      <w:r w:rsidRPr="00C401AA">
        <w:rPr>
          <w:rFonts w:ascii="Times New Roman" w:hAnsi="Times New Roman"/>
          <w:color w:val="000000"/>
          <w:sz w:val="24"/>
          <w:szCs w:val="24"/>
        </w:rPr>
        <w:t xml:space="preserve"> ГЭС</w:t>
      </w:r>
      <w:r w:rsidR="00740B7C">
        <w:rPr>
          <w:rFonts w:ascii="Times New Roman" w:hAnsi="Times New Roman"/>
          <w:color w:val="000000"/>
          <w:sz w:val="24"/>
          <w:szCs w:val="24"/>
        </w:rPr>
        <w:t>.</w:t>
      </w:r>
    </w:p>
    <w:p w14:paraId="4F91A6E0" w14:textId="7180B1F8" w:rsidR="000A7D92" w:rsidRDefault="00A811F9" w:rsidP="000A7D92">
      <w:pPr>
        <w:pStyle w:val="a3"/>
        <w:spacing w:after="0" w:line="0" w:lineRule="atLeast"/>
        <w:ind w:left="284"/>
        <w:jc w:val="both"/>
        <w:rPr>
          <w:rFonts w:ascii="Times New Roman" w:hAnsi="Times New Roman"/>
          <w:sz w:val="24"/>
          <w:szCs w:val="24"/>
          <w:u w:val="single"/>
        </w:rPr>
      </w:pPr>
      <w:r w:rsidRPr="009C5E91">
        <w:rPr>
          <w:rFonts w:ascii="Times New Roman" w:hAnsi="Times New Roman"/>
          <w:sz w:val="24"/>
          <w:szCs w:val="24"/>
        </w:rPr>
        <w:lastRenderedPageBreak/>
        <w:t>5.</w:t>
      </w:r>
      <w:r>
        <w:rPr>
          <w:rFonts w:ascii="Times New Roman" w:hAnsi="Times New Roman"/>
          <w:sz w:val="24"/>
          <w:szCs w:val="24"/>
        </w:rPr>
        <w:t>3</w:t>
      </w:r>
      <w:r w:rsidRPr="009C5E91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="00F750AD">
        <w:rPr>
          <w:rFonts w:ascii="Times New Roman" w:hAnsi="Times New Roman"/>
          <w:sz w:val="24"/>
          <w:szCs w:val="24"/>
        </w:rPr>
        <w:t xml:space="preserve">По ходу ведения капитального </w:t>
      </w:r>
      <w:r w:rsidR="00E7684A">
        <w:rPr>
          <w:rFonts w:ascii="Times New Roman" w:hAnsi="Times New Roman"/>
          <w:sz w:val="24"/>
          <w:szCs w:val="24"/>
        </w:rPr>
        <w:t>ремонта, выполнение</w:t>
      </w:r>
      <w:r>
        <w:rPr>
          <w:rFonts w:ascii="Times New Roman" w:hAnsi="Times New Roman"/>
          <w:sz w:val="24"/>
          <w:szCs w:val="24"/>
        </w:rPr>
        <w:t xml:space="preserve"> </w:t>
      </w:r>
      <w:r w:rsidR="00E7684A">
        <w:rPr>
          <w:rFonts w:ascii="Times New Roman" w:hAnsi="Times New Roman"/>
          <w:sz w:val="24"/>
          <w:szCs w:val="24"/>
        </w:rPr>
        <w:t>работ по</w:t>
      </w:r>
      <w:r w:rsidR="002973E1">
        <w:rPr>
          <w:rFonts w:ascii="Times New Roman" w:hAnsi="Times New Roman"/>
          <w:sz w:val="24"/>
          <w:szCs w:val="24"/>
        </w:rPr>
        <w:t xml:space="preserve"> измерениям параметров и характеристик, необходимых для </w:t>
      </w:r>
      <w:r w:rsidR="002973E1" w:rsidRPr="00C401AA">
        <w:rPr>
          <w:rFonts w:ascii="Times New Roman" w:hAnsi="Times New Roman"/>
          <w:color w:val="000000"/>
          <w:sz w:val="24"/>
          <w:szCs w:val="24"/>
        </w:rPr>
        <w:t>техническо</w:t>
      </w:r>
      <w:r w:rsidR="002973E1">
        <w:rPr>
          <w:rFonts w:ascii="Times New Roman" w:hAnsi="Times New Roman"/>
          <w:color w:val="000000"/>
          <w:sz w:val="24"/>
          <w:szCs w:val="24"/>
        </w:rPr>
        <w:t>го</w:t>
      </w:r>
      <w:r w:rsidR="002973E1" w:rsidRPr="00C401AA">
        <w:rPr>
          <w:rFonts w:ascii="Times New Roman" w:hAnsi="Times New Roman"/>
          <w:color w:val="000000"/>
          <w:sz w:val="24"/>
          <w:szCs w:val="24"/>
        </w:rPr>
        <w:t xml:space="preserve"> диагностирова</w:t>
      </w:r>
      <w:r w:rsidR="002973E1">
        <w:rPr>
          <w:rFonts w:ascii="Times New Roman" w:hAnsi="Times New Roman"/>
          <w:color w:val="000000"/>
          <w:sz w:val="24"/>
          <w:szCs w:val="24"/>
        </w:rPr>
        <w:t>ния</w:t>
      </w:r>
      <w:r w:rsidR="002973E1" w:rsidRPr="00C401AA">
        <w:rPr>
          <w:rFonts w:ascii="Times New Roman" w:hAnsi="Times New Roman"/>
          <w:color w:val="000000"/>
          <w:sz w:val="24"/>
          <w:szCs w:val="24"/>
        </w:rPr>
        <w:t xml:space="preserve"> и продлени</w:t>
      </w:r>
      <w:r w:rsidR="00F750AD">
        <w:rPr>
          <w:rFonts w:ascii="Times New Roman" w:hAnsi="Times New Roman"/>
          <w:color w:val="000000"/>
          <w:sz w:val="24"/>
          <w:szCs w:val="24"/>
        </w:rPr>
        <w:t>я</w:t>
      </w:r>
      <w:r w:rsidR="002973E1" w:rsidRPr="00C401AA">
        <w:rPr>
          <w:rFonts w:ascii="Times New Roman" w:hAnsi="Times New Roman"/>
          <w:color w:val="000000"/>
          <w:sz w:val="24"/>
          <w:szCs w:val="24"/>
        </w:rPr>
        <w:t xml:space="preserve"> срока безопасной эксплуатации </w:t>
      </w:r>
      <w:r w:rsidR="00F874D1">
        <w:rPr>
          <w:rFonts w:ascii="Times New Roman" w:hAnsi="Times New Roman"/>
          <w:color w:val="000000"/>
          <w:sz w:val="24"/>
          <w:szCs w:val="24"/>
        </w:rPr>
        <w:t xml:space="preserve">гидроагрегата ст. № </w:t>
      </w:r>
      <w:r w:rsidR="008C5D5F">
        <w:rPr>
          <w:rFonts w:ascii="Times New Roman" w:hAnsi="Times New Roman"/>
          <w:color w:val="000000"/>
          <w:sz w:val="24"/>
          <w:szCs w:val="24"/>
        </w:rPr>
        <w:t>5</w:t>
      </w:r>
      <w:r w:rsidR="00E7684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E7684A" w:rsidRPr="00C401AA">
        <w:rPr>
          <w:rFonts w:ascii="Times New Roman" w:hAnsi="Times New Roman"/>
          <w:color w:val="000000"/>
          <w:sz w:val="24"/>
          <w:szCs w:val="24"/>
        </w:rPr>
        <w:t>Иркутской</w:t>
      </w:r>
      <w:r w:rsidR="00F874D1" w:rsidRPr="00C401A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E7684A" w:rsidRPr="00C401AA">
        <w:rPr>
          <w:rFonts w:ascii="Times New Roman" w:hAnsi="Times New Roman"/>
          <w:color w:val="000000"/>
          <w:sz w:val="24"/>
          <w:szCs w:val="24"/>
        </w:rPr>
        <w:t>ГЭС</w:t>
      </w:r>
      <w:r w:rsidR="00E7684A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E7684A">
        <w:rPr>
          <w:rFonts w:ascii="Times New Roman" w:hAnsi="Times New Roman"/>
          <w:sz w:val="24"/>
          <w:szCs w:val="24"/>
        </w:rPr>
        <w:t>не</w:t>
      </w:r>
      <w:r w:rsidR="002973E1">
        <w:rPr>
          <w:rFonts w:ascii="Times New Roman" w:hAnsi="Times New Roman"/>
          <w:sz w:val="24"/>
          <w:szCs w:val="24"/>
        </w:rPr>
        <w:t xml:space="preserve"> </w:t>
      </w:r>
      <w:r w:rsidR="00E7684A">
        <w:rPr>
          <w:rFonts w:ascii="Times New Roman" w:hAnsi="Times New Roman"/>
          <w:sz w:val="24"/>
          <w:szCs w:val="24"/>
        </w:rPr>
        <w:t>включенных в объемы</w:t>
      </w:r>
      <w:r w:rsidR="002973E1">
        <w:rPr>
          <w:rFonts w:ascii="Times New Roman" w:hAnsi="Times New Roman"/>
          <w:sz w:val="24"/>
          <w:szCs w:val="24"/>
        </w:rPr>
        <w:t xml:space="preserve"> капитального </w:t>
      </w:r>
      <w:r w:rsidR="00E7684A">
        <w:rPr>
          <w:rFonts w:ascii="Times New Roman" w:hAnsi="Times New Roman"/>
          <w:sz w:val="24"/>
          <w:szCs w:val="24"/>
        </w:rPr>
        <w:t>ремонта, оформление</w:t>
      </w:r>
      <w:r>
        <w:rPr>
          <w:rFonts w:ascii="Times New Roman" w:hAnsi="Times New Roman"/>
          <w:sz w:val="24"/>
          <w:szCs w:val="24"/>
        </w:rPr>
        <w:t xml:space="preserve"> </w:t>
      </w:r>
      <w:r w:rsidR="00E7684A">
        <w:rPr>
          <w:rFonts w:ascii="Times New Roman" w:hAnsi="Times New Roman"/>
          <w:sz w:val="24"/>
          <w:szCs w:val="24"/>
        </w:rPr>
        <w:t>их результатов</w:t>
      </w:r>
      <w:r w:rsidR="002973E1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  </w:t>
      </w:r>
    </w:p>
    <w:p w14:paraId="21BBAD27" w14:textId="1A6B7CA5" w:rsidR="00B14F24" w:rsidRPr="000A7D92" w:rsidRDefault="00B14F24" w:rsidP="000A7D92">
      <w:pPr>
        <w:pStyle w:val="a3"/>
        <w:spacing w:after="0" w:line="0" w:lineRule="atLeast"/>
        <w:ind w:left="284"/>
        <w:jc w:val="both"/>
        <w:rPr>
          <w:rFonts w:ascii="Times New Roman" w:hAnsi="Times New Roman"/>
          <w:sz w:val="24"/>
          <w:szCs w:val="24"/>
          <w:u w:val="single"/>
        </w:rPr>
      </w:pPr>
      <w:r w:rsidRPr="009C5E91">
        <w:rPr>
          <w:rFonts w:ascii="Times New Roman" w:hAnsi="Times New Roman"/>
          <w:sz w:val="24"/>
          <w:szCs w:val="24"/>
        </w:rPr>
        <w:t>5.</w:t>
      </w:r>
      <w:r w:rsidR="00447F9B">
        <w:rPr>
          <w:rFonts w:ascii="Times New Roman" w:hAnsi="Times New Roman"/>
          <w:sz w:val="24"/>
          <w:szCs w:val="24"/>
        </w:rPr>
        <w:t>4</w:t>
      </w:r>
      <w:r w:rsidRPr="009C5E91">
        <w:rPr>
          <w:rFonts w:ascii="Times New Roman" w:hAnsi="Times New Roman"/>
          <w:sz w:val="24"/>
          <w:szCs w:val="24"/>
        </w:rPr>
        <w:t xml:space="preserve">. Сбор и анализ </w:t>
      </w:r>
      <w:r w:rsidR="00D51765" w:rsidRPr="009C5E91">
        <w:rPr>
          <w:rFonts w:ascii="Times New Roman" w:hAnsi="Times New Roman"/>
          <w:sz w:val="24"/>
          <w:szCs w:val="24"/>
        </w:rPr>
        <w:t>ремонтной и</w:t>
      </w:r>
      <w:r w:rsidRPr="009C5E91">
        <w:rPr>
          <w:rFonts w:ascii="Times New Roman" w:hAnsi="Times New Roman"/>
          <w:sz w:val="24"/>
          <w:szCs w:val="24"/>
        </w:rPr>
        <w:t xml:space="preserve"> эксплуатационной </w:t>
      </w:r>
      <w:r w:rsidR="00D51765" w:rsidRPr="009C5E91">
        <w:rPr>
          <w:rFonts w:ascii="Times New Roman" w:hAnsi="Times New Roman"/>
          <w:sz w:val="24"/>
          <w:szCs w:val="24"/>
        </w:rPr>
        <w:t>документации</w:t>
      </w:r>
      <w:r w:rsidR="00D51765">
        <w:rPr>
          <w:rFonts w:ascii="Times New Roman" w:hAnsi="Times New Roman"/>
          <w:sz w:val="24"/>
          <w:szCs w:val="24"/>
        </w:rPr>
        <w:t xml:space="preserve">, </w:t>
      </w:r>
      <w:r w:rsidR="00D51765" w:rsidRPr="009C5E91">
        <w:rPr>
          <w:rFonts w:ascii="Times New Roman" w:hAnsi="Times New Roman"/>
          <w:sz w:val="24"/>
          <w:szCs w:val="24"/>
        </w:rPr>
        <w:t>как</w:t>
      </w:r>
      <w:r w:rsidR="00F750AD">
        <w:rPr>
          <w:rFonts w:ascii="Times New Roman" w:hAnsi="Times New Roman"/>
          <w:sz w:val="24"/>
          <w:szCs w:val="24"/>
        </w:rPr>
        <w:t xml:space="preserve"> </w:t>
      </w:r>
      <w:r w:rsidRPr="009C5E91">
        <w:rPr>
          <w:rFonts w:ascii="Times New Roman" w:hAnsi="Times New Roman"/>
          <w:sz w:val="24"/>
          <w:szCs w:val="24"/>
        </w:rPr>
        <w:t>за весь период экс</w:t>
      </w:r>
      <w:r w:rsidR="00F750AD">
        <w:rPr>
          <w:rFonts w:ascii="Times New Roman" w:hAnsi="Times New Roman"/>
          <w:sz w:val="24"/>
          <w:szCs w:val="24"/>
        </w:rPr>
        <w:t xml:space="preserve">плуатации, так и в </w:t>
      </w:r>
      <w:r w:rsidR="00D51765">
        <w:rPr>
          <w:rFonts w:ascii="Times New Roman" w:hAnsi="Times New Roman"/>
          <w:sz w:val="24"/>
          <w:szCs w:val="24"/>
        </w:rPr>
        <w:t>период проведения</w:t>
      </w:r>
      <w:r w:rsidR="00F750AD">
        <w:rPr>
          <w:rFonts w:ascii="Times New Roman" w:hAnsi="Times New Roman"/>
          <w:sz w:val="24"/>
          <w:szCs w:val="24"/>
        </w:rPr>
        <w:t xml:space="preserve"> капитального </w:t>
      </w:r>
      <w:r w:rsidR="00D51765">
        <w:rPr>
          <w:rFonts w:ascii="Times New Roman" w:hAnsi="Times New Roman"/>
          <w:sz w:val="24"/>
          <w:szCs w:val="24"/>
        </w:rPr>
        <w:t>ремонта гидроагрегата</w:t>
      </w:r>
      <w:r w:rsidR="00F750AD">
        <w:rPr>
          <w:rFonts w:ascii="Times New Roman" w:hAnsi="Times New Roman"/>
          <w:color w:val="000000"/>
          <w:sz w:val="24"/>
          <w:szCs w:val="24"/>
        </w:rPr>
        <w:t xml:space="preserve"> ст. № </w:t>
      </w:r>
      <w:r w:rsidR="008C5D5F">
        <w:rPr>
          <w:rFonts w:ascii="Times New Roman" w:hAnsi="Times New Roman"/>
          <w:color w:val="000000"/>
          <w:sz w:val="24"/>
          <w:szCs w:val="24"/>
        </w:rPr>
        <w:t>5</w:t>
      </w:r>
      <w:r w:rsidR="00D424A5">
        <w:rPr>
          <w:rFonts w:ascii="Times New Roman" w:hAnsi="Times New Roman"/>
          <w:color w:val="000000"/>
          <w:sz w:val="24"/>
          <w:szCs w:val="24"/>
        </w:rPr>
        <w:t xml:space="preserve">, с учетом возможных изменений графика ремонта. </w:t>
      </w:r>
      <w:r w:rsidR="00F750AD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37EE7979" w14:textId="77777777" w:rsidR="00B14F24" w:rsidRPr="009C5E91" w:rsidRDefault="00C401AA" w:rsidP="000A7D92">
      <w:pPr>
        <w:pStyle w:val="a3"/>
        <w:spacing w:line="0" w:lineRule="atLeast"/>
        <w:ind w:left="284"/>
        <w:jc w:val="both"/>
        <w:rPr>
          <w:rFonts w:ascii="Times New Roman" w:hAnsi="Times New Roman"/>
          <w:sz w:val="24"/>
          <w:szCs w:val="24"/>
        </w:rPr>
      </w:pPr>
      <w:r w:rsidRPr="009C5E91">
        <w:rPr>
          <w:rFonts w:ascii="Times New Roman" w:hAnsi="Times New Roman"/>
          <w:sz w:val="24"/>
          <w:szCs w:val="24"/>
        </w:rPr>
        <w:t>5.</w:t>
      </w:r>
      <w:r w:rsidR="00447F9B">
        <w:rPr>
          <w:rFonts w:ascii="Times New Roman" w:hAnsi="Times New Roman"/>
          <w:sz w:val="24"/>
          <w:szCs w:val="24"/>
        </w:rPr>
        <w:t>5</w:t>
      </w:r>
      <w:r w:rsidRPr="009C5E91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С учетом данных вибрационных испытаний выполняемых согласно требований</w:t>
      </w:r>
      <w:r w:rsidR="00A5381B">
        <w:rPr>
          <w:rFonts w:ascii="Times New Roman" w:hAnsi="Times New Roman"/>
          <w:sz w:val="24"/>
          <w:szCs w:val="24"/>
        </w:rPr>
        <w:t xml:space="preserve"> ГОСТ Р 55260.2.2-</w:t>
      </w:r>
      <w:r w:rsidR="00D51765">
        <w:rPr>
          <w:rFonts w:ascii="Times New Roman" w:hAnsi="Times New Roman"/>
          <w:sz w:val="24"/>
          <w:szCs w:val="24"/>
        </w:rPr>
        <w:t>2013, ГОСТ</w:t>
      </w:r>
      <w:r w:rsidR="00A5381B">
        <w:rPr>
          <w:rFonts w:ascii="Times New Roman" w:hAnsi="Times New Roman"/>
          <w:sz w:val="24"/>
          <w:szCs w:val="24"/>
        </w:rPr>
        <w:t xml:space="preserve"> Р 55260.3.2-2013 </w:t>
      </w:r>
      <w:r>
        <w:rPr>
          <w:rFonts w:ascii="Times New Roman" w:hAnsi="Times New Roman"/>
          <w:sz w:val="24"/>
          <w:szCs w:val="24"/>
        </w:rPr>
        <w:t xml:space="preserve">перед выводом в капитальных </w:t>
      </w:r>
      <w:r w:rsidR="00D51765">
        <w:rPr>
          <w:rFonts w:ascii="Times New Roman" w:hAnsi="Times New Roman"/>
          <w:sz w:val="24"/>
          <w:szCs w:val="24"/>
        </w:rPr>
        <w:t>ремонт, разработка</w:t>
      </w:r>
      <w:r>
        <w:rPr>
          <w:rFonts w:ascii="Times New Roman" w:hAnsi="Times New Roman"/>
          <w:sz w:val="24"/>
          <w:szCs w:val="24"/>
        </w:rPr>
        <w:t xml:space="preserve"> </w:t>
      </w:r>
      <w:r w:rsidR="00A5381B">
        <w:rPr>
          <w:rFonts w:ascii="Times New Roman" w:hAnsi="Times New Roman"/>
          <w:sz w:val="24"/>
          <w:szCs w:val="24"/>
        </w:rPr>
        <w:t>и выполнение необходимых обследований и измерений</w:t>
      </w:r>
      <w:r>
        <w:rPr>
          <w:rFonts w:ascii="Times New Roman" w:hAnsi="Times New Roman"/>
          <w:sz w:val="24"/>
          <w:szCs w:val="24"/>
        </w:rPr>
        <w:t>, в объеме</w:t>
      </w:r>
      <w:r w:rsidR="000F4D4A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="00D51765">
        <w:rPr>
          <w:rFonts w:ascii="Times New Roman" w:hAnsi="Times New Roman"/>
          <w:sz w:val="24"/>
          <w:szCs w:val="24"/>
        </w:rPr>
        <w:t>необходимом для</w:t>
      </w:r>
      <w:r>
        <w:rPr>
          <w:rFonts w:ascii="Times New Roman" w:hAnsi="Times New Roman"/>
          <w:sz w:val="24"/>
          <w:szCs w:val="24"/>
        </w:rPr>
        <w:t xml:space="preserve"> о</w:t>
      </w:r>
      <w:r w:rsidR="00B14F24" w:rsidRPr="009C5E91">
        <w:rPr>
          <w:rFonts w:ascii="Times New Roman" w:hAnsi="Times New Roman"/>
          <w:sz w:val="24"/>
          <w:szCs w:val="24"/>
        </w:rPr>
        <w:t>ценк</w:t>
      </w:r>
      <w:r>
        <w:rPr>
          <w:rFonts w:ascii="Times New Roman" w:hAnsi="Times New Roman"/>
          <w:sz w:val="24"/>
          <w:szCs w:val="24"/>
        </w:rPr>
        <w:t>и</w:t>
      </w:r>
      <w:r w:rsidR="00B14F24" w:rsidRPr="009C5E91">
        <w:rPr>
          <w:rFonts w:ascii="Times New Roman" w:hAnsi="Times New Roman"/>
          <w:sz w:val="24"/>
          <w:szCs w:val="24"/>
        </w:rPr>
        <w:t xml:space="preserve"> вибрационного состояния опорных узлов с</w:t>
      </w:r>
      <w:r w:rsidR="009746A3">
        <w:rPr>
          <w:rFonts w:ascii="Times New Roman" w:hAnsi="Times New Roman"/>
          <w:sz w:val="24"/>
          <w:szCs w:val="24"/>
        </w:rPr>
        <w:t xml:space="preserve">  </w:t>
      </w:r>
      <w:r w:rsidR="00B14F24" w:rsidRPr="009C5E91">
        <w:rPr>
          <w:rFonts w:ascii="Times New Roman" w:hAnsi="Times New Roman"/>
          <w:sz w:val="24"/>
          <w:szCs w:val="24"/>
        </w:rPr>
        <w:t xml:space="preserve"> определением </w:t>
      </w:r>
      <w:r w:rsidR="009746A3">
        <w:rPr>
          <w:rFonts w:ascii="Times New Roman" w:hAnsi="Times New Roman"/>
          <w:sz w:val="24"/>
          <w:szCs w:val="24"/>
        </w:rPr>
        <w:t xml:space="preserve">и </w:t>
      </w:r>
      <w:r w:rsidR="00D51765">
        <w:rPr>
          <w:rFonts w:ascii="Times New Roman" w:hAnsi="Times New Roman"/>
          <w:sz w:val="24"/>
          <w:szCs w:val="24"/>
        </w:rPr>
        <w:t>анализом</w:t>
      </w:r>
      <w:r w:rsidR="00D51765" w:rsidRPr="009C5E91">
        <w:rPr>
          <w:rFonts w:ascii="Times New Roman" w:hAnsi="Times New Roman"/>
          <w:sz w:val="24"/>
          <w:szCs w:val="24"/>
        </w:rPr>
        <w:t xml:space="preserve"> сил</w:t>
      </w:r>
      <w:r w:rsidR="00B14F24" w:rsidRPr="009C5E91">
        <w:rPr>
          <w:rFonts w:ascii="Times New Roman" w:hAnsi="Times New Roman"/>
          <w:sz w:val="24"/>
          <w:szCs w:val="24"/>
        </w:rPr>
        <w:t>, действующих на рабочее колесо и ротор генератора</w:t>
      </w:r>
      <w:r w:rsidR="003E1C29">
        <w:rPr>
          <w:rFonts w:ascii="Times New Roman" w:hAnsi="Times New Roman"/>
          <w:sz w:val="24"/>
          <w:szCs w:val="24"/>
        </w:rPr>
        <w:t xml:space="preserve">. </w:t>
      </w:r>
    </w:p>
    <w:p w14:paraId="52B6FBA9" w14:textId="77777777" w:rsidR="00E02C30" w:rsidRPr="009C5E91" w:rsidRDefault="00B14F24" w:rsidP="00B14F24">
      <w:pPr>
        <w:pStyle w:val="a3"/>
        <w:spacing w:line="0" w:lineRule="atLeast"/>
        <w:ind w:left="0"/>
        <w:jc w:val="both"/>
        <w:rPr>
          <w:rFonts w:ascii="Times New Roman" w:hAnsi="Times New Roman"/>
          <w:sz w:val="24"/>
          <w:szCs w:val="24"/>
        </w:rPr>
      </w:pPr>
      <w:r w:rsidRPr="009C5E91">
        <w:rPr>
          <w:rFonts w:ascii="Times New Roman" w:hAnsi="Times New Roman"/>
          <w:sz w:val="24"/>
          <w:szCs w:val="24"/>
        </w:rPr>
        <w:t xml:space="preserve">       5.</w:t>
      </w:r>
      <w:r w:rsidR="00447F9B">
        <w:rPr>
          <w:rFonts w:ascii="Times New Roman" w:hAnsi="Times New Roman"/>
          <w:sz w:val="24"/>
          <w:szCs w:val="24"/>
        </w:rPr>
        <w:t>6</w:t>
      </w:r>
      <w:r w:rsidRPr="009C5E91">
        <w:rPr>
          <w:rFonts w:ascii="Times New Roman" w:hAnsi="Times New Roman"/>
          <w:sz w:val="24"/>
          <w:szCs w:val="24"/>
        </w:rPr>
        <w:t>.  Определение осевой жесткости агрегата</w:t>
      </w:r>
      <w:r w:rsidR="003E1C29">
        <w:rPr>
          <w:rFonts w:ascii="Times New Roman" w:hAnsi="Times New Roman"/>
          <w:sz w:val="24"/>
          <w:szCs w:val="24"/>
        </w:rPr>
        <w:t>.</w:t>
      </w:r>
    </w:p>
    <w:p w14:paraId="50E16107" w14:textId="77777777" w:rsidR="00B14F24" w:rsidRDefault="00B14F24" w:rsidP="00B14F24">
      <w:pPr>
        <w:pStyle w:val="a3"/>
        <w:spacing w:line="0" w:lineRule="atLeast"/>
        <w:ind w:left="0"/>
        <w:jc w:val="both"/>
        <w:rPr>
          <w:rFonts w:ascii="Times New Roman" w:hAnsi="Times New Roman"/>
          <w:sz w:val="24"/>
          <w:szCs w:val="24"/>
        </w:rPr>
      </w:pPr>
      <w:r w:rsidRPr="009C5E91">
        <w:rPr>
          <w:rFonts w:ascii="Times New Roman" w:hAnsi="Times New Roman"/>
          <w:sz w:val="24"/>
          <w:szCs w:val="24"/>
        </w:rPr>
        <w:t xml:space="preserve">       </w:t>
      </w:r>
      <w:r w:rsidR="007D1CE0" w:rsidRPr="009C5E91">
        <w:rPr>
          <w:rFonts w:ascii="Times New Roman" w:hAnsi="Times New Roman"/>
          <w:sz w:val="24"/>
          <w:szCs w:val="24"/>
        </w:rPr>
        <w:t>5.</w:t>
      </w:r>
      <w:r w:rsidR="00447F9B">
        <w:rPr>
          <w:rFonts w:ascii="Times New Roman" w:hAnsi="Times New Roman"/>
          <w:sz w:val="24"/>
          <w:szCs w:val="24"/>
        </w:rPr>
        <w:t>7</w:t>
      </w:r>
      <w:r w:rsidR="007D1CE0" w:rsidRPr="009C5E91">
        <w:rPr>
          <w:rFonts w:ascii="Times New Roman" w:hAnsi="Times New Roman"/>
          <w:sz w:val="24"/>
          <w:szCs w:val="24"/>
        </w:rPr>
        <w:t xml:space="preserve">. </w:t>
      </w:r>
      <w:r w:rsidRPr="009C5E91">
        <w:rPr>
          <w:rFonts w:ascii="Times New Roman" w:hAnsi="Times New Roman"/>
          <w:sz w:val="24"/>
          <w:szCs w:val="24"/>
        </w:rPr>
        <w:t>Качественная и количественная оценка кавитационных, эрозионных и механических повреждений основных ресурсоопределяющих узлов ГА</w:t>
      </w:r>
      <w:r w:rsidR="00F505DD" w:rsidRPr="009C5E91">
        <w:rPr>
          <w:rFonts w:ascii="Times New Roman" w:hAnsi="Times New Roman"/>
          <w:sz w:val="24"/>
          <w:szCs w:val="24"/>
        </w:rPr>
        <w:t xml:space="preserve"> по результатам визуально-измерительного контроля.</w:t>
      </w:r>
    </w:p>
    <w:p w14:paraId="71543330" w14:textId="4DD04A29" w:rsidR="00E02C30" w:rsidRDefault="00E02C30" w:rsidP="00E02C30">
      <w:pPr>
        <w:pStyle w:val="a3"/>
        <w:spacing w:line="0" w:lineRule="atLeast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5.8. Определение перестановочных </w:t>
      </w:r>
      <w:r w:rsidR="002D3E96">
        <w:rPr>
          <w:rFonts w:ascii="Times New Roman" w:hAnsi="Times New Roman"/>
          <w:sz w:val="24"/>
          <w:szCs w:val="24"/>
        </w:rPr>
        <w:t>усилий кинематики</w:t>
      </w:r>
      <w:r>
        <w:rPr>
          <w:rFonts w:ascii="Times New Roman" w:hAnsi="Times New Roman"/>
          <w:sz w:val="24"/>
          <w:szCs w:val="24"/>
        </w:rPr>
        <w:t xml:space="preserve"> НА и РК.</w:t>
      </w:r>
    </w:p>
    <w:p w14:paraId="45072EE3" w14:textId="39B12B29" w:rsidR="002D3E96" w:rsidRPr="009C5E91" w:rsidRDefault="002D3E96" w:rsidP="00E02C30">
      <w:pPr>
        <w:pStyle w:val="a3"/>
        <w:spacing w:line="0" w:lineRule="atLeast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5.9. Выполнение работ по и</w:t>
      </w:r>
      <w:r w:rsidRPr="002D3E96">
        <w:rPr>
          <w:rFonts w:ascii="Times New Roman" w:hAnsi="Times New Roman"/>
          <w:sz w:val="24"/>
          <w:szCs w:val="24"/>
        </w:rPr>
        <w:t>нструментально</w:t>
      </w:r>
      <w:r>
        <w:rPr>
          <w:rFonts w:ascii="Times New Roman" w:hAnsi="Times New Roman"/>
          <w:sz w:val="24"/>
          <w:szCs w:val="24"/>
        </w:rPr>
        <w:t xml:space="preserve">му </w:t>
      </w:r>
      <w:r w:rsidRPr="002D3E96">
        <w:rPr>
          <w:rFonts w:ascii="Times New Roman" w:hAnsi="Times New Roman"/>
          <w:sz w:val="24"/>
          <w:szCs w:val="24"/>
        </w:rPr>
        <w:t>измерению узлов маслоприемника</w:t>
      </w:r>
      <w:r>
        <w:rPr>
          <w:rFonts w:ascii="Times New Roman" w:hAnsi="Times New Roman"/>
          <w:sz w:val="24"/>
          <w:szCs w:val="24"/>
        </w:rPr>
        <w:t xml:space="preserve">, регулирующего кольца и его опоры   </w:t>
      </w:r>
      <w:r w:rsidRPr="002D3E96">
        <w:rPr>
          <w:rFonts w:ascii="Times New Roman" w:hAnsi="Times New Roman"/>
          <w:sz w:val="24"/>
          <w:szCs w:val="24"/>
        </w:rPr>
        <w:t>методом 3D-сканирования</w:t>
      </w:r>
      <w:r>
        <w:rPr>
          <w:rFonts w:ascii="Times New Roman" w:hAnsi="Times New Roman"/>
          <w:sz w:val="24"/>
          <w:szCs w:val="24"/>
        </w:rPr>
        <w:t xml:space="preserve"> (</w:t>
      </w:r>
      <w:r w:rsidR="00B6287B">
        <w:rPr>
          <w:rFonts w:ascii="Times New Roman" w:hAnsi="Times New Roman"/>
          <w:sz w:val="24"/>
          <w:szCs w:val="24"/>
        </w:rPr>
        <w:t xml:space="preserve">координатоопределяющей </w:t>
      </w:r>
      <w:r w:rsidR="00B6287B" w:rsidRPr="002D3E96">
        <w:rPr>
          <w:rFonts w:ascii="Times New Roman" w:hAnsi="Times New Roman"/>
          <w:sz w:val="24"/>
          <w:szCs w:val="24"/>
        </w:rPr>
        <w:t>технологии</w:t>
      </w:r>
      <w:r>
        <w:rPr>
          <w:rFonts w:ascii="Times New Roman" w:hAnsi="Times New Roman"/>
          <w:sz w:val="24"/>
          <w:szCs w:val="24"/>
        </w:rPr>
        <w:t>).</w:t>
      </w:r>
    </w:p>
    <w:p w14:paraId="463CBCFC" w14:textId="529B074B" w:rsidR="00F505DD" w:rsidRPr="009C5E91" w:rsidRDefault="00F505DD" w:rsidP="00B14F24">
      <w:pPr>
        <w:pStyle w:val="a3"/>
        <w:spacing w:line="0" w:lineRule="atLeast"/>
        <w:ind w:left="0"/>
        <w:jc w:val="both"/>
        <w:rPr>
          <w:rFonts w:ascii="Times New Roman" w:hAnsi="Times New Roman"/>
          <w:sz w:val="24"/>
          <w:szCs w:val="24"/>
        </w:rPr>
      </w:pPr>
      <w:r w:rsidRPr="009C5E91">
        <w:rPr>
          <w:rFonts w:ascii="Times New Roman" w:hAnsi="Times New Roman"/>
          <w:sz w:val="24"/>
          <w:szCs w:val="24"/>
        </w:rPr>
        <w:t xml:space="preserve">      </w:t>
      </w:r>
      <w:r w:rsidR="007D1CE0" w:rsidRPr="009C5E91">
        <w:rPr>
          <w:rFonts w:ascii="Times New Roman" w:hAnsi="Times New Roman"/>
          <w:sz w:val="24"/>
          <w:szCs w:val="24"/>
        </w:rPr>
        <w:t xml:space="preserve"> 5.</w:t>
      </w:r>
      <w:r w:rsidR="002D3E96">
        <w:rPr>
          <w:rFonts w:ascii="Times New Roman" w:hAnsi="Times New Roman"/>
          <w:sz w:val="24"/>
          <w:szCs w:val="24"/>
        </w:rPr>
        <w:t>10</w:t>
      </w:r>
      <w:r w:rsidR="007D1CE0" w:rsidRPr="009C5E91">
        <w:rPr>
          <w:rFonts w:ascii="Times New Roman" w:hAnsi="Times New Roman"/>
          <w:sz w:val="24"/>
          <w:szCs w:val="24"/>
        </w:rPr>
        <w:t xml:space="preserve">. </w:t>
      </w:r>
      <w:r w:rsidRPr="009C5E91">
        <w:rPr>
          <w:rFonts w:ascii="Times New Roman" w:hAnsi="Times New Roman"/>
          <w:sz w:val="24"/>
          <w:szCs w:val="24"/>
        </w:rPr>
        <w:t>Разработка (при необходимости) рекомендаций по улучшению работы агрегата по резуль</w:t>
      </w:r>
      <w:r w:rsidR="00002BB0" w:rsidRPr="009C5E91">
        <w:rPr>
          <w:rFonts w:ascii="Times New Roman" w:hAnsi="Times New Roman"/>
          <w:sz w:val="24"/>
          <w:szCs w:val="24"/>
        </w:rPr>
        <w:t>татам проведен</w:t>
      </w:r>
      <w:r w:rsidRPr="009C5E91">
        <w:rPr>
          <w:rFonts w:ascii="Times New Roman" w:hAnsi="Times New Roman"/>
          <w:sz w:val="24"/>
          <w:szCs w:val="24"/>
        </w:rPr>
        <w:t xml:space="preserve">ных вибрационных испытаний до и после ремонта. </w:t>
      </w:r>
    </w:p>
    <w:p w14:paraId="232AF5D3" w14:textId="723ECAAC" w:rsidR="00B14F24" w:rsidRPr="009C5E91" w:rsidRDefault="007D1CE0" w:rsidP="00B14F24">
      <w:pPr>
        <w:pStyle w:val="a3"/>
        <w:spacing w:line="0" w:lineRule="atLeast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Pr="005430E0">
        <w:rPr>
          <w:rFonts w:ascii="Times New Roman" w:hAnsi="Times New Roman"/>
          <w:sz w:val="24"/>
          <w:szCs w:val="24"/>
        </w:rPr>
        <w:t>5.</w:t>
      </w:r>
      <w:r w:rsidR="002D3E96">
        <w:rPr>
          <w:rFonts w:ascii="Times New Roman" w:hAnsi="Times New Roman"/>
          <w:sz w:val="24"/>
          <w:szCs w:val="24"/>
        </w:rPr>
        <w:t>11</w:t>
      </w:r>
      <w:r w:rsidRPr="005430E0">
        <w:rPr>
          <w:rFonts w:ascii="Times New Roman" w:hAnsi="Times New Roman"/>
          <w:sz w:val="24"/>
          <w:szCs w:val="24"/>
        </w:rPr>
        <w:t xml:space="preserve">. </w:t>
      </w:r>
      <w:r w:rsidR="00B14F24" w:rsidRPr="005430E0">
        <w:rPr>
          <w:rFonts w:ascii="Times New Roman" w:hAnsi="Times New Roman"/>
          <w:sz w:val="24"/>
          <w:szCs w:val="24"/>
        </w:rPr>
        <w:t>Расчетное определение напряженно-деформированного состояния основных элементов гидроагрегата, определение остаточных напряжений</w:t>
      </w:r>
      <w:r w:rsidR="009746A3">
        <w:rPr>
          <w:rFonts w:ascii="Times New Roman" w:hAnsi="Times New Roman"/>
          <w:sz w:val="24"/>
          <w:szCs w:val="24"/>
        </w:rPr>
        <w:t xml:space="preserve"> (в случае обнаружения дефектов</w:t>
      </w:r>
      <w:r w:rsidR="009746A3" w:rsidRPr="009746A3">
        <w:rPr>
          <w:rFonts w:ascii="Times New Roman" w:hAnsi="Times New Roman"/>
          <w:sz w:val="24"/>
          <w:szCs w:val="24"/>
        </w:rPr>
        <w:t xml:space="preserve"> </w:t>
      </w:r>
      <w:r w:rsidR="009746A3">
        <w:rPr>
          <w:rFonts w:ascii="Times New Roman" w:hAnsi="Times New Roman"/>
          <w:sz w:val="24"/>
          <w:szCs w:val="24"/>
        </w:rPr>
        <w:t>ресурсо</w:t>
      </w:r>
      <w:r w:rsidR="009746A3" w:rsidRPr="009C5E91">
        <w:rPr>
          <w:rFonts w:ascii="Times New Roman" w:hAnsi="Times New Roman"/>
          <w:sz w:val="24"/>
          <w:szCs w:val="24"/>
        </w:rPr>
        <w:t>определяющих узлов ГА</w:t>
      </w:r>
      <w:r w:rsidR="009746A3">
        <w:rPr>
          <w:rFonts w:ascii="Times New Roman" w:hAnsi="Times New Roman"/>
          <w:sz w:val="24"/>
          <w:szCs w:val="24"/>
        </w:rPr>
        <w:t>, влияющих на срок эксплуатации(трещины))</w:t>
      </w:r>
      <w:r w:rsidR="00B14F24" w:rsidRPr="005430E0">
        <w:rPr>
          <w:rFonts w:ascii="Times New Roman" w:hAnsi="Times New Roman"/>
          <w:sz w:val="24"/>
          <w:szCs w:val="24"/>
        </w:rPr>
        <w:t>. Сопоставление данных, полученных расчетным и экспериментальным путем.</w:t>
      </w:r>
      <w:r w:rsidR="00B14F24" w:rsidRPr="009C5E91">
        <w:rPr>
          <w:rFonts w:ascii="Times New Roman" w:hAnsi="Times New Roman"/>
          <w:sz w:val="24"/>
          <w:szCs w:val="24"/>
        </w:rPr>
        <w:t xml:space="preserve"> </w:t>
      </w:r>
    </w:p>
    <w:p w14:paraId="4225772B" w14:textId="7DB0DE06" w:rsidR="00B14F24" w:rsidRPr="009C5E91" w:rsidRDefault="00002BB0" w:rsidP="00B14F24">
      <w:pPr>
        <w:pStyle w:val="a3"/>
        <w:spacing w:line="0" w:lineRule="atLeast"/>
        <w:ind w:left="0"/>
        <w:jc w:val="both"/>
        <w:rPr>
          <w:rFonts w:ascii="Times New Roman" w:hAnsi="Times New Roman"/>
          <w:sz w:val="24"/>
          <w:szCs w:val="24"/>
        </w:rPr>
      </w:pPr>
      <w:r w:rsidRPr="009C5E91">
        <w:rPr>
          <w:rFonts w:ascii="Times New Roman" w:hAnsi="Times New Roman"/>
          <w:sz w:val="24"/>
          <w:szCs w:val="24"/>
        </w:rPr>
        <w:t xml:space="preserve">      </w:t>
      </w:r>
      <w:r w:rsidR="007D1CE0" w:rsidRPr="009C5E91">
        <w:rPr>
          <w:rFonts w:ascii="Times New Roman" w:hAnsi="Times New Roman"/>
          <w:sz w:val="24"/>
          <w:szCs w:val="24"/>
        </w:rPr>
        <w:t>5.</w:t>
      </w:r>
      <w:r w:rsidR="00447F9B">
        <w:rPr>
          <w:rFonts w:ascii="Times New Roman" w:hAnsi="Times New Roman"/>
          <w:sz w:val="24"/>
          <w:szCs w:val="24"/>
        </w:rPr>
        <w:t>1</w:t>
      </w:r>
      <w:r w:rsidR="002D3E96">
        <w:rPr>
          <w:rFonts w:ascii="Times New Roman" w:hAnsi="Times New Roman"/>
          <w:sz w:val="24"/>
          <w:szCs w:val="24"/>
        </w:rPr>
        <w:t>2</w:t>
      </w:r>
      <w:r w:rsidR="007D1CE0" w:rsidRPr="009C5E91">
        <w:rPr>
          <w:rFonts w:ascii="Times New Roman" w:hAnsi="Times New Roman"/>
          <w:sz w:val="24"/>
          <w:szCs w:val="24"/>
        </w:rPr>
        <w:t xml:space="preserve">. </w:t>
      </w:r>
      <w:r w:rsidR="00B14F24" w:rsidRPr="009C5E91">
        <w:rPr>
          <w:rFonts w:ascii="Times New Roman" w:hAnsi="Times New Roman"/>
          <w:sz w:val="24"/>
          <w:szCs w:val="24"/>
        </w:rPr>
        <w:t xml:space="preserve">Оценка технического состояния узлов гидроагрегата в соответствии с действующими НТД, </w:t>
      </w:r>
      <w:r w:rsidR="008657FE">
        <w:rPr>
          <w:rFonts w:ascii="Times New Roman" w:hAnsi="Times New Roman"/>
          <w:sz w:val="24"/>
          <w:szCs w:val="24"/>
        </w:rPr>
        <w:t xml:space="preserve">продление срока </w:t>
      </w:r>
      <w:r w:rsidR="00B13581" w:rsidRPr="009C5E91">
        <w:rPr>
          <w:rFonts w:ascii="Times New Roman" w:hAnsi="Times New Roman"/>
          <w:sz w:val="24"/>
          <w:szCs w:val="24"/>
        </w:rPr>
        <w:t>их</w:t>
      </w:r>
      <w:r w:rsidR="00B13581">
        <w:rPr>
          <w:rFonts w:ascii="Times New Roman" w:hAnsi="Times New Roman"/>
          <w:sz w:val="24"/>
          <w:szCs w:val="24"/>
        </w:rPr>
        <w:t xml:space="preserve"> </w:t>
      </w:r>
      <w:r w:rsidR="008657FE">
        <w:rPr>
          <w:rFonts w:ascii="Times New Roman" w:hAnsi="Times New Roman"/>
          <w:sz w:val="24"/>
          <w:szCs w:val="24"/>
        </w:rPr>
        <w:t>службы</w:t>
      </w:r>
      <w:r w:rsidR="00B14F24" w:rsidRPr="009C5E91">
        <w:rPr>
          <w:rFonts w:ascii="Times New Roman" w:hAnsi="Times New Roman"/>
          <w:sz w:val="24"/>
          <w:szCs w:val="24"/>
        </w:rPr>
        <w:t>.</w:t>
      </w:r>
    </w:p>
    <w:p w14:paraId="32598C75" w14:textId="21E25A69" w:rsidR="00B14F24" w:rsidRPr="009C5E91" w:rsidRDefault="00002BB0" w:rsidP="00B14F24">
      <w:pPr>
        <w:pStyle w:val="a3"/>
        <w:spacing w:line="0" w:lineRule="atLeast"/>
        <w:ind w:left="0"/>
        <w:jc w:val="both"/>
        <w:rPr>
          <w:rFonts w:ascii="Times New Roman" w:hAnsi="Times New Roman"/>
          <w:sz w:val="24"/>
          <w:szCs w:val="24"/>
        </w:rPr>
      </w:pPr>
      <w:r w:rsidRPr="009C5E91">
        <w:rPr>
          <w:rFonts w:ascii="Times New Roman" w:hAnsi="Times New Roman"/>
          <w:sz w:val="24"/>
          <w:szCs w:val="24"/>
        </w:rPr>
        <w:t xml:space="preserve">     5.</w:t>
      </w:r>
      <w:r w:rsidR="00447F9B">
        <w:rPr>
          <w:rFonts w:ascii="Times New Roman" w:hAnsi="Times New Roman"/>
          <w:sz w:val="24"/>
          <w:szCs w:val="24"/>
        </w:rPr>
        <w:t>1</w:t>
      </w:r>
      <w:r w:rsidR="002D3E96">
        <w:rPr>
          <w:rFonts w:ascii="Times New Roman" w:hAnsi="Times New Roman"/>
          <w:sz w:val="24"/>
          <w:szCs w:val="24"/>
        </w:rPr>
        <w:t>3</w:t>
      </w:r>
      <w:r w:rsidR="00B14F24" w:rsidRPr="009C5E91">
        <w:rPr>
          <w:rFonts w:ascii="Times New Roman" w:hAnsi="Times New Roman"/>
          <w:sz w:val="24"/>
          <w:szCs w:val="24"/>
        </w:rPr>
        <w:t>. Оценка тех</w:t>
      </w:r>
      <w:r w:rsidRPr="009C5E91">
        <w:rPr>
          <w:rFonts w:ascii="Times New Roman" w:hAnsi="Times New Roman"/>
          <w:sz w:val="24"/>
          <w:szCs w:val="24"/>
        </w:rPr>
        <w:t xml:space="preserve">нического состояния генератора </w:t>
      </w:r>
      <w:r w:rsidR="008C5D5F">
        <w:rPr>
          <w:rFonts w:ascii="Times New Roman" w:hAnsi="Times New Roman"/>
          <w:sz w:val="24"/>
          <w:szCs w:val="24"/>
        </w:rPr>
        <w:t>5</w:t>
      </w:r>
      <w:r w:rsidR="00B14F24" w:rsidRPr="009C5E91">
        <w:rPr>
          <w:rFonts w:ascii="Times New Roman" w:hAnsi="Times New Roman"/>
          <w:sz w:val="24"/>
          <w:szCs w:val="24"/>
        </w:rPr>
        <w:t>Г по результатам стандартных электрических испытаний, вибрационных обследований.</w:t>
      </w:r>
    </w:p>
    <w:p w14:paraId="306E2432" w14:textId="0FDDE192" w:rsidR="00002BB0" w:rsidRPr="009C5E91" w:rsidRDefault="00002BB0" w:rsidP="00B14F24">
      <w:pPr>
        <w:pStyle w:val="a3"/>
        <w:spacing w:line="0" w:lineRule="atLeast"/>
        <w:ind w:left="0"/>
        <w:jc w:val="both"/>
        <w:rPr>
          <w:rFonts w:ascii="Times New Roman" w:hAnsi="Times New Roman"/>
          <w:sz w:val="24"/>
          <w:szCs w:val="24"/>
        </w:rPr>
      </w:pPr>
      <w:r w:rsidRPr="009C5E91">
        <w:rPr>
          <w:rFonts w:ascii="Times New Roman" w:hAnsi="Times New Roman"/>
          <w:sz w:val="24"/>
          <w:szCs w:val="24"/>
        </w:rPr>
        <w:t xml:space="preserve">     5.</w:t>
      </w:r>
      <w:r w:rsidR="00447F9B">
        <w:rPr>
          <w:rFonts w:ascii="Times New Roman" w:hAnsi="Times New Roman"/>
          <w:sz w:val="24"/>
          <w:szCs w:val="24"/>
        </w:rPr>
        <w:t>1</w:t>
      </w:r>
      <w:r w:rsidR="002D3E96">
        <w:rPr>
          <w:rFonts w:ascii="Times New Roman" w:hAnsi="Times New Roman"/>
          <w:sz w:val="24"/>
          <w:szCs w:val="24"/>
        </w:rPr>
        <w:t>4</w:t>
      </w:r>
      <w:r w:rsidR="00B14F24" w:rsidRPr="009C5E91">
        <w:rPr>
          <w:rFonts w:ascii="Times New Roman" w:hAnsi="Times New Roman"/>
          <w:sz w:val="24"/>
          <w:szCs w:val="24"/>
        </w:rPr>
        <w:t xml:space="preserve">. </w:t>
      </w:r>
      <w:r w:rsidRPr="009C5E91">
        <w:rPr>
          <w:rFonts w:ascii="Times New Roman" w:hAnsi="Times New Roman"/>
          <w:sz w:val="24"/>
          <w:szCs w:val="24"/>
        </w:rPr>
        <w:t xml:space="preserve">Обработка и анализ полученных результатов, выдача </w:t>
      </w:r>
      <w:r w:rsidR="005E3FA2" w:rsidRPr="009C5E91">
        <w:rPr>
          <w:rFonts w:ascii="Times New Roman" w:hAnsi="Times New Roman"/>
          <w:sz w:val="24"/>
          <w:szCs w:val="24"/>
        </w:rPr>
        <w:t>заключения о</w:t>
      </w:r>
      <w:r w:rsidRPr="009C5E91">
        <w:rPr>
          <w:rFonts w:ascii="Times New Roman" w:hAnsi="Times New Roman"/>
          <w:sz w:val="24"/>
          <w:szCs w:val="24"/>
        </w:rPr>
        <w:t xml:space="preserve"> возможности, сроках и условиях дальнейшей эксплуатации гидроагрегата до следующего </w:t>
      </w:r>
      <w:r w:rsidR="008657FE">
        <w:rPr>
          <w:rFonts w:ascii="Times New Roman" w:hAnsi="Times New Roman"/>
          <w:sz w:val="24"/>
          <w:szCs w:val="24"/>
        </w:rPr>
        <w:t>капитального ремонта</w:t>
      </w:r>
      <w:r w:rsidRPr="009C5E91">
        <w:rPr>
          <w:rFonts w:ascii="Times New Roman" w:hAnsi="Times New Roman"/>
          <w:sz w:val="24"/>
          <w:szCs w:val="24"/>
        </w:rPr>
        <w:t xml:space="preserve">. </w:t>
      </w:r>
      <w:r w:rsidR="005E3FA2" w:rsidRPr="009C5E91">
        <w:rPr>
          <w:rFonts w:ascii="Times New Roman" w:hAnsi="Times New Roman"/>
          <w:sz w:val="24"/>
          <w:szCs w:val="24"/>
        </w:rPr>
        <w:t>Рекомендации по</w:t>
      </w:r>
      <w:r w:rsidRPr="009C5E91">
        <w:rPr>
          <w:rFonts w:ascii="Times New Roman" w:hAnsi="Times New Roman"/>
          <w:sz w:val="24"/>
          <w:szCs w:val="24"/>
        </w:rPr>
        <w:t xml:space="preserve"> дальнейшей эксплуатации.</w:t>
      </w:r>
    </w:p>
    <w:p w14:paraId="0C6F54C7" w14:textId="398723F7" w:rsidR="00B14F24" w:rsidRPr="009C5E91" w:rsidRDefault="00002BB0" w:rsidP="00B14F24">
      <w:pPr>
        <w:pStyle w:val="a3"/>
        <w:spacing w:line="0" w:lineRule="atLeast"/>
        <w:ind w:left="0"/>
        <w:jc w:val="both"/>
        <w:rPr>
          <w:rFonts w:ascii="Times New Roman" w:hAnsi="Times New Roman"/>
          <w:sz w:val="24"/>
          <w:szCs w:val="24"/>
        </w:rPr>
      </w:pPr>
      <w:r w:rsidRPr="009C5E91">
        <w:rPr>
          <w:rFonts w:ascii="Times New Roman" w:hAnsi="Times New Roman"/>
          <w:sz w:val="24"/>
          <w:szCs w:val="24"/>
        </w:rPr>
        <w:t xml:space="preserve">    5.1</w:t>
      </w:r>
      <w:r w:rsidR="002D3E96">
        <w:rPr>
          <w:rFonts w:ascii="Times New Roman" w:hAnsi="Times New Roman"/>
          <w:sz w:val="24"/>
          <w:szCs w:val="24"/>
        </w:rPr>
        <w:t>5</w:t>
      </w:r>
      <w:r w:rsidRPr="009C5E91">
        <w:rPr>
          <w:rFonts w:ascii="Times New Roman" w:hAnsi="Times New Roman"/>
          <w:sz w:val="24"/>
          <w:szCs w:val="24"/>
        </w:rPr>
        <w:t xml:space="preserve">. Более детальный объем услуг, проводимых по каждому узлу и элементу ГА, определяется </w:t>
      </w:r>
      <w:r w:rsidR="00EE4221">
        <w:rPr>
          <w:rFonts w:ascii="Times New Roman" w:hAnsi="Times New Roman"/>
          <w:sz w:val="24"/>
          <w:szCs w:val="24"/>
        </w:rPr>
        <w:t>Календарным планом на оказание услуг</w:t>
      </w:r>
      <w:r w:rsidR="00805CB4">
        <w:rPr>
          <w:rFonts w:ascii="Times New Roman" w:hAnsi="Times New Roman"/>
          <w:sz w:val="24"/>
          <w:szCs w:val="24"/>
        </w:rPr>
        <w:t xml:space="preserve"> (п. 8.1.)</w:t>
      </w:r>
      <w:r w:rsidRPr="009C5E91">
        <w:rPr>
          <w:rFonts w:ascii="Times New Roman" w:hAnsi="Times New Roman"/>
          <w:sz w:val="24"/>
          <w:szCs w:val="24"/>
        </w:rPr>
        <w:t>.</w:t>
      </w:r>
      <w:r w:rsidR="00B14F24" w:rsidRPr="009C5E91">
        <w:rPr>
          <w:rFonts w:ascii="Times New Roman" w:hAnsi="Times New Roman"/>
          <w:sz w:val="24"/>
          <w:szCs w:val="24"/>
        </w:rPr>
        <w:t xml:space="preserve"> </w:t>
      </w:r>
    </w:p>
    <w:p w14:paraId="26141C21" w14:textId="77777777" w:rsidR="00B14F24" w:rsidRPr="009C5E91" w:rsidRDefault="00D65B7B" w:rsidP="00B14F24">
      <w:pPr>
        <w:spacing w:line="0" w:lineRule="atLeast"/>
        <w:jc w:val="both"/>
        <w:rPr>
          <w:rFonts w:ascii="Times New Roman" w:hAnsi="Times New Roman"/>
          <w:sz w:val="24"/>
          <w:szCs w:val="24"/>
        </w:rPr>
      </w:pPr>
      <w:r w:rsidRPr="009C5E91">
        <w:rPr>
          <w:rFonts w:ascii="Times New Roman" w:hAnsi="Times New Roman"/>
          <w:sz w:val="24"/>
          <w:szCs w:val="24"/>
          <w:u w:val="single"/>
        </w:rPr>
        <w:t>6</w:t>
      </w:r>
      <w:r w:rsidR="00B14F24" w:rsidRPr="009C5E91">
        <w:rPr>
          <w:rFonts w:ascii="Times New Roman" w:hAnsi="Times New Roman"/>
          <w:sz w:val="24"/>
          <w:szCs w:val="24"/>
          <w:u w:val="single"/>
        </w:rPr>
        <w:t xml:space="preserve">. </w:t>
      </w:r>
      <w:r w:rsidRPr="009C5E91">
        <w:rPr>
          <w:rFonts w:ascii="Times New Roman" w:hAnsi="Times New Roman"/>
          <w:sz w:val="24"/>
          <w:szCs w:val="24"/>
          <w:u w:val="single"/>
        </w:rPr>
        <w:t>Сроки оказания услуг</w:t>
      </w:r>
      <w:r w:rsidR="00B14F24" w:rsidRPr="009C5E91">
        <w:rPr>
          <w:rFonts w:ascii="Times New Roman" w:hAnsi="Times New Roman"/>
          <w:sz w:val="24"/>
          <w:szCs w:val="24"/>
          <w:u w:val="single"/>
        </w:rPr>
        <w:t xml:space="preserve">: </w:t>
      </w:r>
      <w:r w:rsidR="00B14F24" w:rsidRPr="009C5E91">
        <w:rPr>
          <w:rFonts w:ascii="Times New Roman" w:hAnsi="Times New Roman"/>
          <w:sz w:val="24"/>
          <w:szCs w:val="24"/>
        </w:rPr>
        <w:t>в соответствии с календарным планом.</w:t>
      </w:r>
    </w:p>
    <w:p w14:paraId="6C87DC8D" w14:textId="77777777" w:rsidR="00D65B7B" w:rsidRPr="009C5E91" w:rsidRDefault="00D65B7B" w:rsidP="00B14F24">
      <w:pPr>
        <w:spacing w:line="0" w:lineRule="atLeast"/>
        <w:jc w:val="both"/>
        <w:rPr>
          <w:rFonts w:ascii="Times New Roman" w:hAnsi="Times New Roman"/>
          <w:sz w:val="24"/>
          <w:szCs w:val="24"/>
        </w:rPr>
      </w:pPr>
      <w:r w:rsidRPr="009C5E91">
        <w:rPr>
          <w:rFonts w:ascii="Times New Roman" w:hAnsi="Times New Roman"/>
          <w:sz w:val="24"/>
          <w:szCs w:val="24"/>
        </w:rPr>
        <w:t>7</w:t>
      </w:r>
      <w:r w:rsidR="00B14F24" w:rsidRPr="009C5E91">
        <w:rPr>
          <w:rFonts w:ascii="Times New Roman" w:hAnsi="Times New Roman"/>
          <w:sz w:val="24"/>
          <w:szCs w:val="24"/>
        </w:rPr>
        <w:t xml:space="preserve">. </w:t>
      </w:r>
      <w:r w:rsidR="00B14F24" w:rsidRPr="009C5E91">
        <w:rPr>
          <w:rFonts w:ascii="Times New Roman" w:hAnsi="Times New Roman"/>
          <w:sz w:val="24"/>
          <w:szCs w:val="24"/>
          <w:u w:val="single"/>
        </w:rPr>
        <w:t>Особые условия</w:t>
      </w:r>
      <w:r w:rsidR="00B14F24" w:rsidRPr="009C5E91">
        <w:rPr>
          <w:rFonts w:ascii="Times New Roman" w:hAnsi="Times New Roman"/>
          <w:sz w:val="24"/>
          <w:szCs w:val="24"/>
        </w:rPr>
        <w:t xml:space="preserve">: </w:t>
      </w:r>
    </w:p>
    <w:p w14:paraId="332500C3" w14:textId="77777777" w:rsidR="00B14F24" w:rsidRPr="009C5E91" w:rsidRDefault="00D65B7B" w:rsidP="00FE677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C5E91">
        <w:rPr>
          <w:rFonts w:ascii="Times New Roman" w:hAnsi="Times New Roman"/>
          <w:sz w:val="24"/>
          <w:szCs w:val="24"/>
        </w:rPr>
        <w:t xml:space="preserve">     7.</w:t>
      </w:r>
      <w:r w:rsidR="009746A3" w:rsidRPr="009C5E91">
        <w:rPr>
          <w:rFonts w:ascii="Times New Roman" w:hAnsi="Times New Roman"/>
          <w:sz w:val="24"/>
          <w:szCs w:val="24"/>
        </w:rPr>
        <w:t>1. Заказчик</w:t>
      </w:r>
      <w:r w:rsidR="00B14F24" w:rsidRPr="009C5E91">
        <w:rPr>
          <w:rFonts w:ascii="Times New Roman" w:hAnsi="Times New Roman"/>
          <w:sz w:val="24"/>
          <w:szCs w:val="24"/>
        </w:rPr>
        <w:t xml:space="preserve"> </w:t>
      </w:r>
      <w:r w:rsidR="00693AAA">
        <w:rPr>
          <w:rFonts w:ascii="Times New Roman" w:hAnsi="Times New Roman"/>
          <w:sz w:val="24"/>
          <w:szCs w:val="24"/>
        </w:rPr>
        <w:t xml:space="preserve">обеспечивает </w:t>
      </w:r>
      <w:r w:rsidR="009746A3">
        <w:rPr>
          <w:rFonts w:ascii="Times New Roman" w:hAnsi="Times New Roman"/>
          <w:sz w:val="24"/>
          <w:szCs w:val="24"/>
        </w:rPr>
        <w:t xml:space="preserve">доступ </w:t>
      </w:r>
      <w:r w:rsidR="009746A3" w:rsidRPr="009C5E91">
        <w:rPr>
          <w:rFonts w:ascii="Times New Roman" w:hAnsi="Times New Roman"/>
          <w:sz w:val="24"/>
          <w:szCs w:val="24"/>
        </w:rPr>
        <w:t>Исполнителя</w:t>
      </w:r>
      <w:r w:rsidR="00693AAA">
        <w:rPr>
          <w:rFonts w:ascii="Times New Roman" w:hAnsi="Times New Roman"/>
          <w:sz w:val="24"/>
          <w:szCs w:val="24"/>
        </w:rPr>
        <w:t xml:space="preserve"> к</w:t>
      </w:r>
      <w:r w:rsidR="00B14F24" w:rsidRPr="009C5E91">
        <w:rPr>
          <w:rFonts w:ascii="Times New Roman" w:hAnsi="Times New Roman"/>
          <w:sz w:val="24"/>
          <w:szCs w:val="24"/>
        </w:rPr>
        <w:t>:</w:t>
      </w:r>
    </w:p>
    <w:p w14:paraId="2D9B1647" w14:textId="77777777" w:rsidR="00B14F24" w:rsidRPr="009C5E91" w:rsidRDefault="00B14F24" w:rsidP="00FE677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C5E91">
        <w:rPr>
          <w:rFonts w:ascii="Times New Roman" w:hAnsi="Times New Roman"/>
          <w:sz w:val="24"/>
          <w:szCs w:val="24"/>
        </w:rPr>
        <w:t xml:space="preserve">- </w:t>
      </w:r>
      <w:r w:rsidR="00693AAA">
        <w:rPr>
          <w:rFonts w:ascii="Times New Roman" w:hAnsi="Times New Roman"/>
          <w:sz w:val="24"/>
          <w:szCs w:val="24"/>
        </w:rPr>
        <w:t xml:space="preserve">имеющейся </w:t>
      </w:r>
      <w:r w:rsidRPr="009C5E91">
        <w:rPr>
          <w:rFonts w:ascii="Times New Roman" w:hAnsi="Times New Roman"/>
          <w:sz w:val="24"/>
          <w:szCs w:val="24"/>
        </w:rPr>
        <w:t>конструкторск</w:t>
      </w:r>
      <w:r w:rsidR="00693AAA">
        <w:rPr>
          <w:rFonts w:ascii="Times New Roman" w:hAnsi="Times New Roman"/>
          <w:sz w:val="24"/>
          <w:szCs w:val="24"/>
        </w:rPr>
        <w:t>ой</w:t>
      </w:r>
      <w:r w:rsidRPr="009C5E91">
        <w:rPr>
          <w:rFonts w:ascii="Times New Roman" w:hAnsi="Times New Roman"/>
          <w:sz w:val="24"/>
          <w:szCs w:val="24"/>
        </w:rPr>
        <w:t xml:space="preserve"> и ремонтно-эксплуатационн</w:t>
      </w:r>
      <w:r w:rsidR="00693AAA">
        <w:rPr>
          <w:rFonts w:ascii="Times New Roman" w:hAnsi="Times New Roman"/>
          <w:sz w:val="24"/>
          <w:szCs w:val="24"/>
        </w:rPr>
        <w:t>ой</w:t>
      </w:r>
      <w:r w:rsidRPr="009C5E91">
        <w:rPr>
          <w:rFonts w:ascii="Times New Roman" w:hAnsi="Times New Roman"/>
          <w:sz w:val="24"/>
          <w:szCs w:val="24"/>
        </w:rPr>
        <w:t xml:space="preserve"> документаци</w:t>
      </w:r>
      <w:r w:rsidR="00693AAA">
        <w:rPr>
          <w:rFonts w:ascii="Times New Roman" w:hAnsi="Times New Roman"/>
          <w:sz w:val="24"/>
          <w:szCs w:val="24"/>
        </w:rPr>
        <w:t>и</w:t>
      </w:r>
      <w:r w:rsidRPr="009C5E91">
        <w:rPr>
          <w:rFonts w:ascii="Times New Roman" w:hAnsi="Times New Roman"/>
          <w:sz w:val="24"/>
          <w:szCs w:val="24"/>
        </w:rPr>
        <w:t xml:space="preserve"> по гидроагрегату;</w:t>
      </w:r>
    </w:p>
    <w:p w14:paraId="31B268AD" w14:textId="77777777" w:rsidR="00D65B7B" w:rsidRPr="009C5E91" w:rsidRDefault="00B14F24" w:rsidP="00FE677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C5E91">
        <w:rPr>
          <w:rFonts w:ascii="Times New Roman" w:hAnsi="Times New Roman"/>
          <w:sz w:val="24"/>
          <w:szCs w:val="24"/>
        </w:rPr>
        <w:t xml:space="preserve">- </w:t>
      </w:r>
      <w:r w:rsidR="00D65B7B" w:rsidRPr="009C5E91">
        <w:rPr>
          <w:rFonts w:ascii="Times New Roman" w:hAnsi="Times New Roman"/>
          <w:sz w:val="24"/>
          <w:szCs w:val="24"/>
        </w:rPr>
        <w:t>данны</w:t>
      </w:r>
      <w:r w:rsidR="00693AAA">
        <w:rPr>
          <w:rFonts w:ascii="Times New Roman" w:hAnsi="Times New Roman"/>
          <w:sz w:val="24"/>
          <w:szCs w:val="24"/>
        </w:rPr>
        <w:t>м</w:t>
      </w:r>
      <w:r w:rsidR="00D65B7B" w:rsidRPr="009C5E91">
        <w:rPr>
          <w:rFonts w:ascii="Times New Roman" w:hAnsi="Times New Roman"/>
          <w:sz w:val="24"/>
          <w:szCs w:val="24"/>
        </w:rPr>
        <w:t xml:space="preserve"> по ранее проводимым техническим освидетельствованиям и ремонтам гидроагрегата;</w:t>
      </w:r>
    </w:p>
    <w:p w14:paraId="2466883F" w14:textId="77777777" w:rsidR="00B14F24" w:rsidRPr="009C5E91" w:rsidRDefault="00D65B7B" w:rsidP="00FE677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C5E91">
        <w:rPr>
          <w:rFonts w:ascii="Times New Roman" w:hAnsi="Times New Roman"/>
          <w:sz w:val="24"/>
          <w:szCs w:val="24"/>
        </w:rPr>
        <w:t xml:space="preserve">- </w:t>
      </w:r>
      <w:r w:rsidR="00B14F24" w:rsidRPr="009C5E91">
        <w:rPr>
          <w:rFonts w:ascii="Times New Roman" w:hAnsi="Times New Roman"/>
          <w:sz w:val="24"/>
          <w:szCs w:val="24"/>
        </w:rPr>
        <w:t>результат</w:t>
      </w:r>
      <w:r w:rsidR="00693AAA">
        <w:rPr>
          <w:rFonts w:ascii="Times New Roman" w:hAnsi="Times New Roman"/>
          <w:sz w:val="24"/>
          <w:szCs w:val="24"/>
        </w:rPr>
        <w:t>ам</w:t>
      </w:r>
      <w:r w:rsidR="00B14F24" w:rsidRPr="009C5E91">
        <w:rPr>
          <w:rFonts w:ascii="Times New Roman" w:hAnsi="Times New Roman"/>
          <w:sz w:val="24"/>
          <w:szCs w:val="24"/>
        </w:rPr>
        <w:t xml:space="preserve"> вибрационных испытаний, инструментальных </w:t>
      </w:r>
      <w:r w:rsidRPr="009C5E91">
        <w:rPr>
          <w:rFonts w:ascii="Times New Roman" w:hAnsi="Times New Roman"/>
          <w:sz w:val="24"/>
          <w:szCs w:val="24"/>
        </w:rPr>
        <w:t xml:space="preserve">замеров, </w:t>
      </w:r>
      <w:r w:rsidR="00B14F24" w:rsidRPr="009C5E91">
        <w:rPr>
          <w:rFonts w:ascii="Times New Roman" w:hAnsi="Times New Roman"/>
          <w:sz w:val="24"/>
          <w:szCs w:val="24"/>
        </w:rPr>
        <w:t>дефектоскопического контроля узлов и деталей оборудования в объеме, необходим</w:t>
      </w:r>
      <w:r w:rsidR="00693AAA">
        <w:rPr>
          <w:rFonts w:ascii="Times New Roman" w:hAnsi="Times New Roman"/>
          <w:sz w:val="24"/>
          <w:szCs w:val="24"/>
        </w:rPr>
        <w:t>о</w:t>
      </w:r>
      <w:r w:rsidR="00B14F24" w:rsidRPr="009C5E91">
        <w:rPr>
          <w:rFonts w:ascii="Times New Roman" w:hAnsi="Times New Roman"/>
          <w:sz w:val="24"/>
          <w:szCs w:val="24"/>
        </w:rPr>
        <w:t xml:space="preserve">м для оценки фактического состояния гидроагрегата и его узлов, и </w:t>
      </w:r>
      <w:r w:rsidR="00B96454">
        <w:rPr>
          <w:rFonts w:ascii="Times New Roman" w:hAnsi="Times New Roman"/>
          <w:sz w:val="24"/>
          <w:szCs w:val="24"/>
        </w:rPr>
        <w:t>продлением срока их службы</w:t>
      </w:r>
      <w:r w:rsidR="00B14F24" w:rsidRPr="009C5E91">
        <w:rPr>
          <w:rFonts w:ascii="Times New Roman" w:hAnsi="Times New Roman"/>
          <w:sz w:val="24"/>
          <w:szCs w:val="24"/>
        </w:rPr>
        <w:t>.</w:t>
      </w:r>
    </w:p>
    <w:p w14:paraId="0C8592BC" w14:textId="16C077DA" w:rsidR="00B14F24" w:rsidRPr="009C5E91" w:rsidRDefault="00D65B7B" w:rsidP="00FE677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C5E91">
        <w:rPr>
          <w:rFonts w:ascii="Times New Roman" w:hAnsi="Times New Roman"/>
          <w:sz w:val="24"/>
          <w:szCs w:val="24"/>
        </w:rPr>
        <w:t xml:space="preserve">     7.2</w:t>
      </w:r>
      <w:r w:rsidR="00B14F24" w:rsidRPr="009C5E91">
        <w:rPr>
          <w:rFonts w:ascii="Times New Roman" w:hAnsi="Times New Roman"/>
          <w:sz w:val="24"/>
          <w:szCs w:val="24"/>
        </w:rPr>
        <w:t xml:space="preserve">. Заказчик обеспечивает доступ к местам проведения услуг, соблюдение на них требований </w:t>
      </w:r>
      <w:r w:rsidR="004B644D" w:rsidRPr="009C5E91">
        <w:rPr>
          <w:rFonts w:ascii="Times New Roman" w:hAnsi="Times New Roman"/>
          <w:sz w:val="24"/>
          <w:szCs w:val="24"/>
        </w:rPr>
        <w:t>охраны труда</w:t>
      </w:r>
      <w:r w:rsidR="00B14F24" w:rsidRPr="009C5E91">
        <w:rPr>
          <w:rFonts w:ascii="Times New Roman" w:hAnsi="Times New Roman"/>
          <w:sz w:val="24"/>
          <w:szCs w:val="24"/>
        </w:rPr>
        <w:t xml:space="preserve"> и промышленной санитарии, </w:t>
      </w:r>
      <w:r w:rsidR="004B644D" w:rsidRPr="009C5E91">
        <w:rPr>
          <w:rFonts w:ascii="Times New Roman" w:hAnsi="Times New Roman"/>
          <w:sz w:val="24"/>
          <w:szCs w:val="24"/>
        </w:rPr>
        <w:t>обеспечивает соблюдение</w:t>
      </w:r>
      <w:r w:rsidR="00B14F24" w:rsidRPr="009C5E91">
        <w:rPr>
          <w:rFonts w:ascii="Times New Roman" w:hAnsi="Times New Roman"/>
          <w:sz w:val="24"/>
          <w:szCs w:val="24"/>
        </w:rPr>
        <w:t xml:space="preserve"> режимных параметров при </w:t>
      </w:r>
      <w:r w:rsidR="004B644D" w:rsidRPr="009C5E91">
        <w:rPr>
          <w:rFonts w:ascii="Times New Roman" w:hAnsi="Times New Roman"/>
          <w:sz w:val="24"/>
          <w:szCs w:val="24"/>
        </w:rPr>
        <w:t>проведении натурных</w:t>
      </w:r>
      <w:r w:rsidR="00B14F24" w:rsidRPr="009C5E91">
        <w:rPr>
          <w:rFonts w:ascii="Times New Roman" w:hAnsi="Times New Roman"/>
          <w:sz w:val="24"/>
          <w:szCs w:val="24"/>
        </w:rPr>
        <w:t xml:space="preserve"> испытаний</w:t>
      </w:r>
      <w:r w:rsidRPr="009C5E91">
        <w:rPr>
          <w:rFonts w:ascii="Times New Roman" w:hAnsi="Times New Roman"/>
          <w:sz w:val="24"/>
          <w:szCs w:val="24"/>
        </w:rPr>
        <w:t xml:space="preserve"> (виброиспытания, определение перестановочных усилий</w:t>
      </w:r>
      <w:r w:rsidR="006445CD">
        <w:rPr>
          <w:rFonts w:ascii="Times New Roman" w:hAnsi="Times New Roman"/>
          <w:sz w:val="24"/>
          <w:szCs w:val="24"/>
        </w:rPr>
        <w:t>, осевой жесткости</w:t>
      </w:r>
      <w:r w:rsidRPr="009C5E91">
        <w:rPr>
          <w:rFonts w:ascii="Times New Roman" w:hAnsi="Times New Roman"/>
          <w:sz w:val="24"/>
          <w:szCs w:val="24"/>
        </w:rPr>
        <w:t xml:space="preserve"> и т.д.).</w:t>
      </w:r>
    </w:p>
    <w:p w14:paraId="7B5AF276" w14:textId="50951000" w:rsidR="00B14F24" w:rsidRDefault="00FE6776" w:rsidP="00FE677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C5E91">
        <w:rPr>
          <w:rFonts w:ascii="Times New Roman" w:hAnsi="Times New Roman"/>
          <w:sz w:val="24"/>
          <w:szCs w:val="24"/>
        </w:rPr>
        <w:t xml:space="preserve">     7.3</w:t>
      </w:r>
      <w:r w:rsidR="00B14F24" w:rsidRPr="009C5E91">
        <w:rPr>
          <w:rFonts w:ascii="Times New Roman" w:hAnsi="Times New Roman"/>
          <w:sz w:val="24"/>
          <w:szCs w:val="24"/>
        </w:rPr>
        <w:t xml:space="preserve">.  Заказчик выполняет все </w:t>
      </w:r>
      <w:r w:rsidR="005E3FA2" w:rsidRPr="009C5E91">
        <w:rPr>
          <w:rFonts w:ascii="Times New Roman" w:hAnsi="Times New Roman"/>
          <w:sz w:val="24"/>
          <w:szCs w:val="24"/>
        </w:rPr>
        <w:t>работы по</w:t>
      </w:r>
      <w:r w:rsidR="00B14F24" w:rsidRPr="009C5E91">
        <w:rPr>
          <w:rFonts w:ascii="Times New Roman" w:hAnsi="Times New Roman"/>
          <w:sz w:val="24"/>
          <w:szCs w:val="24"/>
        </w:rPr>
        <w:t xml:space="preserve"> </w:t>
      </w:r>
      <w:r w:rsidR="005E3FA2" w:rsidRPr="009C5E91">
        <w:rPr>
          <w:rFonts w:ascii="Times New Roman" w:hAnsi="Times New Roman"/>
          <w:sz w:val="24"/>
          <w:szCs w:val="24"/>
        </w:rPr>
        <w:t>сборке и</w:t>
      </w:r>
      <w:r w:rsidR="00B14F24" w:rsidRPr="009C5E91">
        <w:rPr>
          <w:rFonts w:ascii="Times New Roman" w:hAnsi="Times New Roman"/>
          <w:sz w:val="24"/>
          <w:szCs w:val="24"/>
        </w:rPr>
        <w:t xml:space="preserve"> разборке узлов гидроагрегата</w:t>
      </w:r>
      <w:r w:rsidR="00693AAA">
        <w:rPr>
          <w:rFonts w:ascii="Times New Roman" w:hAnsi="Times New Roman"/>
          <w:sz w:val="24"/>
          <w:szCs w:val="24"/>
        </w:rPr>
        <w:t xml:space="preserve"> в объе</w:t>
      </w:r>
      <w:r w:rsidR="007D1CE0">
        <w:rPr>
          <w:rFonts w:ascii="Times New Roman" w:hAnsi="Times New Roman"/>
          <w:sz w:val="24"/>
          <w:szCs w:val="24"/>
        </w:rPr>
        <w:t xml:space="preserve">ме и </w:t>
      </w:r>
      <w:r w:rsidR="005E3FA2">
        <w:rPr>
          <w:rFonts w:ascii="Times New Roman" w:hAnsi="Times New Roman"/>
          <w:sz w:val="24"/>
          <w:szCs w:val="24"/>
        </w:rPr>
        <w:t>в сроки,</w:t>
      </w:r>
      <w:r w:rsidR="007D1CE0">
        <w:rPr>
          <w:rFonts w:ascii="Times New Roman" w:hAnsi="Times New Roman"/>
          <w:sz w:val="24"/>
          <w:szCs w:val="24"/>
        </w:rPr>
        <w:t xml:space="preserve"> </w:t>
      </w:r>
      <w:r w:rsidR="007D1CE0" w:rsidRPr="00CD1C59">
        <w:rPr>
          <w:rFonts w:ascii="Times New Roman" w:hAnsi="Times New Roman"/>
          <w:sz w:val="24"/>
          <w:szCs w:val="24"/>
        </w:rPr>
        <w:t>предусмотренные графиком капитального ремонта</w:t>
      </w:r>
      <w:r w:rsidR="00D65B7B" w:rsidRPr="00CD1C59">
        <w:rPr>
          <w:rFonts w:ascii="Times New Roman" w:hAnsi="Times New Roman"/>
          <w:sz w:val="24"/>
          <w:szCs w:val="24"/>
        </w:rPr>
        <w:t>,</w:t>
      </w:r>
      <w:r w:rsidR="00D65B7B" w:rsidRPr="009C5E91">
        <w:rPr>
          <w:rFonts w:ascii="Times New Roman" w:hAnsi="Times New Roman"/>
          <w:sz w:val="24"/>
          <w:szCs w:val="24"/>
        </w:rPr>
        <w:t xml:space="preserve"> проворот гидроагрегата, обеспечивает работы с применением ГПМ.</w:t>
      </w:r>
    </w:p>
    <w:p w14:paraId="00551A6B" w14:textId="77777777" w:rsidR="00CD390D" w:rsidRPr="00CD52A6" w:rsidRDefault="00CD390D" w:rsidP="00CD390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7.4. </w:t>
      </w:r>
      <w:r w:rsidRPr="00CD52A6">
        <w:rPr>
          <w:rFonts w:ascii="Times New Roman" w:hAnsi="Times New Roman"/>
          <w:sz w:val="24"/>
          <w:szCs w:val="24"/>
        </w:rPr>
        <w:t>Исполнитель должен иметь в своей организационной структуре специализированные отделы. Численность отдела должна составлять не менее 5 человек, руководитель должен иметь ученую степень не ниже кандидата технических наук.</w:t>
      </w:r>
    </w:p>
    <w:p w14:paraId="5BE33923" w14:textId="77777777" w:rsidR="00CD390D" w:rsidRPr="00CD52A6" w:rsidRDefault="00CD390D" w:rsidP="00CD390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D52A6">
        <w:rPr>
          <w:rFonts w:ascii="Times New Roman" w:hAnsi="Times New Roman"/>
          <w:sz w:val="24"/>
          <w:szCs w:val="24"/>
        </w:rPr>
        <w:t>Привлекаемые для выполнения работ специалисты должны иметь квалификацию не ниже инженера (инженера-механика, инженера энергетика) по энергетической либо машиностроительной специальности и иметь опыт в проведении комплексных обследований гидроэнергетического оборудования и опыт работы по специальности (квалификации) не менее 5 лет.</w:t>
      </w:r>
    </w:p>
    <w:p w14:paraId="3713CB62" w14:textId="77777777" w:rsidR="00CD390D" w:rsidRDefault="00CD390D" w:rsidP="00CD390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D52A6">
        <w:rPr>
          <w:rFonts w:ascii="Times New Roman" w:hAnsi="Times New Roman"/>
          <w:sz w:val="24"/>
          <w:szCs w:val="24"/>
        </w:rPr>
        <w:t>Исполнитель должен иметь научные публикации в области надежности и оценки технического состояния гидротурбинного оборудования;</w:t>
      </w:r>
    </w:p>
    <w:p w14:paraId="0D6E4466" w14:textId="77777777" w:rsidR="00CD390D" w:rsidRPr="00C059DF" w:rsidRDefault="00CD390D" w:rsidP="00CD390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59DF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 xml:space="preserve"> </w:t>
      </w:r>
      <w:r w:rsidRPr="00C059D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7.5. </w:t>
      </w:r>
      <w:r w:rsidRPr="00C059DF">
        <w:rPr>
          <w:rFonts w:ascii="Times New Roman" w:hAnsi="Times New Roman"/>
          <w:sz w:val="24"/>
          <w:szCs w:val="24"/>
        </w:rPr>
        <w:t>Исполнитель должен иметь лаборатории неразрушающего, разрушающего контроля, испытательную лабораторию энергетического оборудования, аккредитованные (сертифицированные) на соответствие ГОСТ ИСО/МЭК 17025-2009, лицензионное программное обеспечение для проведения анализов результатов испытаний и расчетов на прочность, сертификат системы менеджмента качества ГОСТ Р ИСО 9001-2015 в отношении исследований, разработки, проектирования</w:t>
      </w:r>
      <w:r>
        <w:rPr>
          <w:rFonts w:ascii="Times New Roman" w:hAnsi="Times New Roman"/>
          <w:sz w:val="24"/>
          <w:szCs w:val="24"/>
        </w:rPr>
        <w:t>.</w:t>
      </w:r>
    </w:p>
    <w:p w14:paraId="5A42AFB4" w14:textId="77777777" w:rsidR="00CD390D" w:rsidRPr="00BF46AE" w:rsidRDefault="00CD390D" w:rsidP="00CD390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Pr="009C5E91">
        <w:rPr>
          <w:rFonts w:ascii="Times New Roman" w:hAnsi="Times New Roman"/>
          <w:sz w:val="24"/>
          <w:szCs w:val="24"/>
        </w:rPr>
        <w:t>7.</w:t>
      </w:r>
      <w:r>
        <w:rPr>
          <w:rFonts w:ascii="Times New Roman" w:hAnsi="Times New Roman"/>
          <w:sz w:val="24"/>
          <w:szCs w:val="24"/>
        </w:rPr>
        <w:t>6</w:t>
      </w:r>
      <w:r w:rsidRPr="009C5E91">
        <w:rPr>
          <w:rFonts w:ascii="Times New Roman" w:hAnsi="Times New Roman"/>
          <w:sz w:val="24"/>
          <w:szCs w:val="24"/>
        </w:rPr>
        <w:t xml:space="preserve">. Персонал Исполнителя должен иметь аттестацию </w:t>
      </w:r>
      <w:proofErr w:type="spellStart"/>
      <w:r w:rsidRPr="009C5E91">
        <w:rPr>
          <w:rFonts w:ascii="Times New Roman" w:hAnsi="Times New Roman"/>
          <w:sz w:val="24"/>
          <w:szCs w:val="24"/>
        </w:rPr>
        <w:t>Ростехнадзора</w:t>
      </w:r>
      <w:proofErr w:type="spellEnd"/>
      <w:r w:rsidRPr="009C5E91">
        <w:rPr>
          <w:rFonts w:ascii="Times New Roman" w:hAnsi="Times New Roman"/>
          <w:sz w:val="24"/>
          <w:szCs w:val="24"/>
        </w:rPr>
        <w:t xml:space="preserve"> в области безопасности ГТС</w:t>
      </w:r>
      <w:r>
        <w:rPr>
          <w:rFonts w:ascii="Times New Roman" w:hAnsi="Times New Roman"/>
          <w:sz w:val="24"/>
          <w:szCs w:val="24"/>
        </w:rPr>
        <w:t xml:space="preserve"> (В.2, Д.2), (Г.2.3, Г.3.3)</w:t>
      </w:r>
      <w:r w:rsidRPr="009C5E91">
        <w:rPr>
          <w:rFonts w:ascii="Times New Roman" w:hAnsi="Times New Roman"/>
          <w:sz w:val="24"/>
          <w:szCs w:val="24"/>
        </w:rPr>
        <w:t xml:space="preserve">. </w:t>
      </w:r>
    </w:p>
    <w:p w14:paraId="4B5B8480" w14:textId="77777777" w:rsidR="00CD390D" w:rsidRDefault="00CD390D" w:rsidP="00CD390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7.7. </w:t>
      </w:r>
      <w:r w:rsidRPr="009C5E91">
        <w:rPr>
          <w:rFonts w:ascii="Times New Roman" w:hAnsi="Times New Roman"/>
          <w:sz w:val="24"/>
          <w:szCs w:val="24"/>
        </w:rPr>
        <w:t xml:space="preserve"> Персонал Исполнител</w:t>
      </w:r>
      <w:r>
        <w:rPr>
          <w:rFonts w:ascii="Times New Roman" w:hAnsi="Times New Roman"/>
          <w:sz w:val="24"/>
          <w:szCs w:val="24"/>
        </w:rPr>
        <w:t>я должен иметь аттестацию по правилам охраны труда при работе на высоте.</w:t>
      </w:r>
    </w:p>
    <w:p w14:paraId="10F702DC" w14:textId="77777777" w:rsidR="00CD390D" w:rsidRPr="00ED1D55" w:rsidRDefault="00CD390D" w:rsidP="00CD390D">
      <w:pPr>
        <w:pStyle w:val="Default"/>
      </w:pPr>
      <w:r>
        <w:rPr>
          <w:spacing w:val="-2"/>
        </w:rPr>
        <w:t xml:space="preserve">     7.8. </w:t>
      </w:r>
      <w:r w:rsidRPr="009D5FEB">
        <w:rPr>
          <w:spacing w:val="-2"/>
        </w:rPr>
        <w:t xml:space="preserve"> </w:t>
      </w:r>
      <w:r w:rsidRPr="009D5FEB">
        <w:t xml:space="preserve">Работы командированного персонала </w:t>
      </w:r>
      <w:r>
        <w:t xml:space="preserve">на Иркутской ГЭС </w:t>
      </w:r>
      <w:r w:rsidRPr="009D5FEB">
        <w:t xml:space="preserve">должны выполняться в соответствии с </w:t>
      </w:r>
      <w:r w:rsidRPr="00ED1D55">
        <w:rPr>
          <w:bCs/>
        </w:rPr>
        <w:t xml:space="preserve">СТП </w:t>
      </w:r>
      <w:r>
        <w:rPr>
          <w:bCs/>
        </w:rPr>
        <w:t>907-011.525.043-2020</w:t>
      </w:r>
      <w:r w:rsidRPr="00ED1D55">
        <w:t xml:space="preserve">.  </w:t>
      </w:r>
      <w:r w:rsidRPr="00ED1D55">
        <w:rPr>
          <w:bCs/>
        </w:rPr>
        <w:t xml:space="preserve">Пропускной и </w:t>
      </w:r>
      <w:proofErr w:type="spellStart"/>
      <w:r w:rsidRPr="00ED1D55">
        <w:rPr>
          <w:bCs/>
        </w:rPr>
        <w:t>внутриобъектовый</w:t>
      </w:r>
      <w:proofErr w:type="spellEnd"/>
      <w:r w:rsidRPr="00ED1D55">
        <w:rPr>
          <w:bCs/>
        </w:rPr>
        <w:t xml:space="preserve"> режимы в </w:t>
      </w:r>
      <w:r>
        <w:rPr>
          <w:bCs/>
        </w:rPr>
        <w:t>ООО</w:t>
      </w:r>
      <w:r w:rsidRPr="00ED1D55">
        <w:rPr>
          <w:bCs/>
        </w:rPr>
        <w:t xml:space="preserve"> «</w:t>
      </w:r>
      <w:proofErr w:type="spellStart"/>
      <w:r>
        <w:rPr>
          <w:bCs/>
        </w:rPr>
        <w:t>ЕвроСибЭ</w:t>
      </w:r>
      <w:r w:rsidRPr="00ED1D55">
        <w:rPr>
          <w:bCs/>
        </w:rPr>
        <w:t>нерго</w:t>
      </w:r>
      <w:proofErr w:type="spellEnd"/>
      <w:r>
        <w:rPr>
          <w:bCs/>
        </w:rPr>
        <w:t xml:space="preserve"> - </w:t>
      </w:r>
      <w:proofErr w:type="spellStart"/>
      <w:r>
        <w:rPr>
          <w:bCs/>
        </w:rPr>
        <w:t>Гидрогенерация</w:t>
      </w:r>
      <w:proofErr w:type="spellEnd"/>
      <w:r w:rsidRPr="00ED1D55">
        <w:rPr>
          <w:bCs/>
        </w:rPr>
        <w:t>»</w:t>
      </w:r>
      <w:r>
        <w:rPr>
          <w:bCs/>
        </w:rPr>
        <w:t>.</w:t>
      </w:r>
    </w:p>
    <w:p w14:paraId="6F357C06" w14:textId="77777777" w:rsidR="00CD390D" w:rsidRDefault="00CD390D" w:rsidP="00CD390D">
      <w:pPr>
        <w:spacing w:line="0" w:lineRule="atLeast"/>
        <w:jc w:val="both"/>
        <w:rPr>
          <w:rFonts w:ascii="Times New Roman" w:hAnsi="Times New Roman"/>
          <w:sz w:val="24"/>
          <w:szCs w:val="24"/>
        </w:rPr>
      </w:pPr>
      <w:r w:rsidRPr="009C5E91"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7.9. </w:t>
      </w:r>
      <w:r w:rsidRPr="009C5E9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Исполнитель </w:t>
      </w:r>
      <w:r w:rsidRPr="009C5E91">
        <w:rPr>
          <w:rFonts w:ascii="Times New Roman" w:hAnsi="Times New Roman"/>
          <w:sz w:val="24"/>
          <w:szCs w:val="24"/>
        </w:rPr>
        <w:t>переда</w:t>
      </w:r>
      <w:r>
        <w:rPr>
          <w:rFonts w:ascii="Times New Roman" w:hAnsi="Times New Roman"/>
          <w:sz w:val="24"/>
          <w:szCs w:val="24"/>
        </w:rPr>
        <w:t xml:space="preserve">ет </w:t>
      </w:r>
      <w:r w:rsidRPr="009C5E91">
        <w:rPr>
          <w:rFonts w:ascii="Times New Roman" w:hAnsi="Times New Roman"/>
          <w:sz w:val="24"/>
          <w:szCs w:val="24"/>
        </w:rPr>
        <w:t xml:space="preserve">Заказчику </w:t>
      </w:r>
      <w:r>
        <w:rPr>
          <w:rFonts w:ascii="Times New Roman" w:hAnsi="Times New Roman"/>
          <w:sz w:val="24"/>
          <w:szCs w:val="24"/>
        </w:rPr>
        <w:t xml:space="preserve"> </w:t>
      </w:r>
      <w:r w:rsidRPr="009C5E91">
        <w:rPr>
          <w:rFonts w:ascii="Times New Roman" w:hAnsi="Times New Roman"/>
          <w:sz w:val="24"/>
          <w:szCs w:val="24"/>
        </w:rPr>
        <w:t xml:space="preserve"> отчет</w:t>
      </w:r>
      <w:r>
        <w:rPr>
          <w:rFonts w:ascii="Times New Roman" w:hAnsi="Times New Roman"/>
          <w:sz w:val="24"/>
          <w:szCs w:val="24"/>
        </w:rPr>
        <w:t>ы</w:t>
      </w:r>
      <w:r w:rsidRPr="009C5E91">
        <w:rPr>
          <w:rFonts w:ascii="Times New Roman" w:hAnsi="Times New Roman"/>
          <w:sz w:val="24"/>
          <w:szCs w:val="24"/>
        </w:rPr>
        <w:t xml:space="preserve"> в 3-х экземплярах на бумажном носителе и 1 экземпляр электронной версии отчета на диске (в формате «</w:t>
      </w:r>
      <w:r w:rsidRPr="009C5E91">
        <w:rPr>
          <w:rFonts w:ascii="Times New Roman" w:hAnsi="Times New Roman"/>
          <w:sz w:val="24"/>
          <w:szCs w:val="24"/>
          <w:lang w:val="en-US"/>
        </w:rPr>
        <w:t>pdf</w:t>
      </w:r>
      <w:r w:rsidRPr="009C5E91">
        <w:rPr>
          <w:rFonts w:ascii="Times New Roman" w:hAnsi="Times New Roman"/>
          <w:sz w:val="24"/>
          <w:szCs w:val="24"/>
        </w:rPr>
        <w:t>»)</w:t>
      </w:r>
      <w:r>
        <w:rPr>
          <w:rFonts w:ascii="Times New Roman" w:hAnsi="Times New Roman"/>
          <w:sz w:val="24"/>
          <w:szCs w:val="24"/>
        </w:rPr>
        <w:t xml:space="preserve"> в порядке, предусмотренном </w:t>
      </w:r>
      <w:r w:rsidRPr="00EF59C2">
        <w:rPr>
          <w:rFonts w:ascii="Times New Roman" w:hAnsi="Times New Roman"/>
          <w:sz w:val="24"/>
          <w:szCs w:val="24"/>
        </w:rPr>
        <w:t>календарным</w:t>
      </w:r>
      <w:r>
        <w:rPr>
          <w:rFonts w:ascii="Times New Roman" w:hAnsi="Times New Roman"/>
          <w:sz w:val="24"/>
          <w:szCs w:val="24"/>
        </w:rPr>
        <w:t xml:space="preserve"> планом.</w:t>
      </w:r>
    </w:p>
    <w:p w14:paraId="41FD24C1" w14:textId="61F5A00E" w:rsidR="00DC718F" w:rsidRDefault="005E3FA2" w:rsidP="00B14F24">
      <w:pPr>
        <w:spacing w:line="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</w:t>
      </w:r>
      <w:r w:rsidR="00EC360F">
        <w:rPr>
          <w:rFonts w:ascii="Times New Roman" w:hAnsi="Times New Roman"/>
          <w:sz w:val="24"/>
          <w:szCs w:val="24"/>
        </w:rPr>
        <w:t xml:space="preserve"> Исходная документация:</w:t>
      </w:r>
    </w:p>
    <w:p w14:paraId="2777CD84" w14:textId="69275EBC" w:rsidR="00EC360F" w:rsidRPr="00E9517B" w:rsidRDefault="00333B6D" w:rsidP="00EC360F">
      <w:pPr>
        <w:pStyle w:val="21"/>
        <w:widowControl/>
        <w:jc w:val="left"/>
        <w:rPr>
          <w:rFonts w:eastAsia="Calibri"/>
          <w:szCs w:val="24"/>
        </w:rPr>
      </w:pPr>
      <w:r>
        <w:rPr>
          <w:szCs w:val="24"/>
        </w:rPr>
        <w:t>8</w:t>
      </w:r>
      <w:r w:rsidR="00EC360F">
        <w:rPr>
          <w:szCs w:val="24"/>
        </w:rPr>
        <w:t xml:space="preserve">.1.    Календарный план </w:t>
      </w:r>
      <w:r w:rsidR="00EC360F" w:rsidRPr="00F633C7">
        <w:t xml:space="preserve">на оказание </w:t>
      </w:r>
      <w:r w:rsidR="00E9517B" w:rsidRPr="00F633C7">
        <w:t>услуг</w:t>
      </w:r>
      <w:r w:rsidR="00E9517B">
        <w:t xml:space="preserve"> </w:t>
      </w:r>
      <w:r w:rsidR="00E9517B" w:rsidRPr="00E9517B">
        <w:t>«</w:t>
      </w:r>
      <w:r w:rsidR="00B96454" w:rsidRPr="00E9517B">
        <w:rPr>
          <w:szCs w:val="24"/>
        </w:rPr>
        <w:t xml:space="preserve">Оценка технического состояния до и после капитального ремонта с проведением инструментального </w:t>
      </w:r>
      <w:r w:rsidR="00E9517B" w:rsidRPr="00E9517B">
        <w:rPr>
          <w:szCs w:val="24"/>
        </w:rPr>
        <w:t>обследования, продление</w:t>
      </w:r>
      <w:r w:rsidR="00B96454" w:rsidRPr="00E9517B">
        <w:rPr>
          <w:szCs w:val="24"/>
        </w:rPr>
        <w:t xml:space="preserve"> срока </w:t>
      </w:r>
      <w:r w:rsidR="00E9517B" w:rsidRPr="00E9517B">
        <w:rPr>
          <w:szCs w:val="24"/>
        </w:rPr>
        <w:t>службы гидроагрегата</w:t>
      </w:r>
      <w:r w:rsidR="00B96454" w:rsidRPr="00E9517B">
        <w:rPr>
          <w:szCs w:val="24"/>
        </w:rPr>
        <w:t xml:space="preserve"> ст. №</w:t>
      </w:r>
      <w:r w:rsidR="008C5D5F">
        <w:rPr>
          <w:szCs w:val="24"/>
        </w:rPr>
        <w:t>5</w:t>
      </w:r>
      <w:r w:rsidR="00B96454" w:rsidRPr="00E9517B">
        <w:rPr>
          <w:szCs w:val="24"/>
        </w:rPr>
        <w:t xml:space="preserve"> Иркутской ГЭС</w:t>
      </w:r>
      <w:r w:rsidR="00EC360F" w:rsidRPr="00E9517B">
        <w:rPr>
          <w:rFonts w:eastAsia="Calibri"/>
          <w:szCs w:val="24"/>
        </w:rPr>
        <w:t>»</w:t>
      </w:r>
      <w:r w:rsidR="00E9517B">
        <w:rPr>
          <w:rFonts w:eastAsia="Calibri"/>
          <w:szCs w:val="24"/>
        </w:rPr>
        <w:t>.</w:t>
      </w:r>
    </w:p>
    <w:p w14:paraId="3A140CC8" w14:textId="77C95E1F" w:rsidR="00EC360F" w:rsidRDefault="00333B6D" w:rsidP="00EC360F">
      <w:pPr>
        <w:spacing w:line="0" w:lineRule="atLeast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="00EC360F">
        <w:rPr>
          <w:rFonts w:ascii="Times New Roman" w:hAnsi="Times New Roman"/>
          <w:sz w:val="24"/>
          <w:szCs w:val="24"/>
        </w:rPr>
        <w:t xml:space="preserve">.2.   </w:t>
      </w:r>
      <w:r w:rsidR="007A56F3">
        <w:rPr>
          <w:rFonts w:ascii="Times New Roman" w:hAnsi="Times New Roman"/>
          <w:sz w:val="24"/>
          <w:szCs w:val="24"/>
        </w:rPr>
        <w:t>Предварительный г</w:t>
      </w:r>
      <w:r w:rsidR="00EC360F">
        <w:rPr>
          <w:rFonts w:ascii="Times New Roman" w:hAnsi="Times New Roman"/>
          <w:sz w:val="24"/>
          <w:szCs w:val="24"/>
        </w:rPr>
        <w:t xml:space="preserve">рафик капитального ремонта гидроагрегата ст. № </w:t>
      </w:r>
      <w:r w:rsidR="008C5D5F">
        <w:rPr>
          <w:rFonts w:ascii="Times New Roman" w:hAnsi="Times New Roman"/>
          <w:sz w:val="24"/>
          <w:szCs w:val="24"/>
        </w:rPr>
        <w:t>5</w:t>
      </w:r>
      <w:r w:rsidR="00EC360F">
        <w:rPr>
          <w:rFonts w:ascii="Times New Roman" w:hAnsi="Times New Roman"/>
          <w:sz w:val="24"/>
          <w:szCs w:val="24"/>
        </w:rPr>
        <w:t xml:space="preserve"> </w:t>
      </w:r>
      <w:r w:rsidR="005E3FA2">
        <w:rPr>
          <w:rFonts w:ascii="Times New Roman" w:hAnsi="Times New Roman"/>
          <w:sz w:val="24"/>
          <w:szCs w:val="24"/>
        </w:rPr>
        <w:t>в 202</w:t>
      </w:r>
      <w:r w:rsidR="008C5D5F">
        <w:rPr>
          <w:rFonts w:ascii="Times New Roman" w:hAnsi="Times New Roman"/>
          <w:sz w:val="24"/>
          <w:szCs w:val="24"/>
        </w:rPr>
        <w:t>2-2023 г</w:t>
      </w:r>
      <w:r w:rsidR="00EC360F">
        <w:rPr>
          <w:rFonts w:ascii="Times New Roman" w:hAnsi="Times New Roman"/>
          <w:sz w:val="24"/>
          <w:szCs w:val="24"/>
        </w:rPr>
        <w:t>г.</w:t>
      </w:r>
    </w:p>
    <w:p w14:paraId="74CEC551" w14:textId="72AB423E" w:rsidR="003834B5" w:rsidRDefault="00333B6D" w:rsidP="00EC360F">
      <w:pPr>
        <w:spacing w:line="0" w:lineRule="atLeast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8</w:t>
      </w:r>
      <w:r w:rsidR="00EC360F">
        <w:rPr>
          <w:rFonts w:ascii="Times New Roman" w:hAnsi="Times New Roman"/>
          <w:bCs/>
          <w:sz w:val="24"/>
          <w:szCs w:val="24"/>
        </w:rPr>
        <w:t xml:space="preserve">.3. </w:t>
      </w:r>
      <w:r w:rsidR="003834B5" w:rsidRPr="003834B5">
        <w:rPr>
          <w:rFonts w:ascii="Times New Roman" w:hAnsi="Times New Roman"/>
          <w:bCs/>
          <w:sz w:val="24"/>
          <w:szCs w:val="24"/>
        </w:rPr>
        <w:t xml:space="preserve"> СТП 907-011.525.043-2020.  Пропускной и внутри</w:t>
      </w:r>
      <w:r w:rsidR="003834B5">
        <w:rPr>
          <w:rFonts w:ascii="Times New Roman" w:hAnsi="Times New Roman"/>
          <w:bCs/>
          <w:sz w:val="24"/>
          <w:szCs w:val="24"/>
        </w:rPr>
        <w:t>объектовый режимы в ООО «ЕвроСи</w:t>
      </w:r>
      <w:r w:rsidR="003834B5" w:rsidRPr="003834B5">
        <w:rPr>
          <w:rFonts w:ascii="Times New Roman" w:hAnsi="Times New Roman"/>
          <w:bCs/>
          <w:sz w:val="24"/>
          <w:szCs w:val="24"/>
        </w:rPr>
        <w:t>бЭнерго - Гидрогенерация».</w:t>
      </w:r>
    </w:p>
    <w:p w14:paraId="2E6B1BB5" w14:textId="6616AAF5" w:rsidR="00EC360F" w:rsidRDefault="00333B6D" w:rsidP="00EC360F">
      <w:pPr>
        <w:spacing w:line="0" w:lineRule="atLeast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8</w:t>
      </w:r>
      <w:r w:rsidR="00EC360F">
        <w:rPr>
          <w:rFonts w:ascii="Times New Roman" w:hAnsi="Times New Roman"/>
          <w:bCs/>
          <w:sz w:val="24"/>
          <w:szCs w:val="24"/>
        </w:rPr>
        <w:t xml:space="preserve">.4.  Перечень документации </w:t>
      </w:r>
      <w:r w:rsidR="00CD1C59">
        <w:rPr>
          <w:rFonts w:ascii="Times New Roman" w:hAnsi="Times New Roman"/>
          <w:bCs/>
          <w:sz w:val="24"/>
          <w:szCs w:val="24"/>
        </w:rPr>
        <w:t xml:space="preserve">оформляемой </w:t>
      </w:r>
      <w:r w:rsidR="00EC360F">
        <w:rPr>
          <w:rFonts w:ascii="Times New Roman" w:hAnsi="Times New Roman"/>
          <w:bCs/>
          <w:sz w:val="24"/>
          <w:szCs w:val="24"/>
        </w:rPr>
        <w:t xml:space="preserve">при проведении капитального ремонта </w:t>
      </w:r>
      <w:r w:rsidR="00EC360F">
        <w:rPr>
          <w:rFonts w:ascii="Times New Roman" w:hAnsi="Times New Roman"/>
          <w:sz w:val="24"/>
          <w:szCs w:val="24"/>
        </w:rPr>
        <w:t xml:space="preserve">гидроагрегата ст. № </w:t>
      </w:r>
      <w:r w:rsidR="008C5D5F">
        <w:rPr>
          <w:rFonts w:ascii="Times New Roman" w:hAnsi="Times New Roman"/>
          <w:sz w:val="24"/>
          <w:szCs w:val="24"/>
        </w:rPr>
        <w:t>5</w:t>
      </w:r>
      <w:r w:rsidR="00EC360F">
        <w:rPr>
          <w:rFonts w:ascii="Times New Roman" w:hAnsi="Times New Roman"/>
          <w:sz w:val="24"/>
          <w:szCs w:val="24"/>
        </w:rPr>
        <w:t xml:space="preserve"> </w:t>
      </w:r>
      <w:r w:rsidR="005E3FA2">
        <w:rPr>
          <w:rFonts w:ascii="Times New Roman" w:hAnsi="Times New Roman"/>
          <w:sz w:val="24"/>
          <w:szCs w:val="24"/>
        </w:rPr>
        <w:t>в 202</w:t>
      </w:r>
      <w:r w:rsidR="008C5D5F">
        <w:rPr>
          <w:rFonts w:ascii="Times New Roman" w:hAnsi="Times New Roman"/>
          <w:sz w:val="24"/>
          <w:szCs w:val="24"/>
        </w:rPr>
        <w:t>2-2023 гг.</w:t>
      </w:r>
    </w:p>
    <w:p w14:paraId="4B969C80" w14:textId="648452BF" w:rsidR="00AF16F4" w:rsidRPr="00D06E38" w:rsidRDefault="008464B0" w:rsidP="00AF16F4">
      <w:pPr>
        <w:spacing w:after="100" w:afterAutospacing="1" w:line="240" w:lineRule="auto"/>
        <w:rPr>
          <w:rFonts w:ascii="Times New Roman" w:hAnsi="Times New Roman"/>
          <w:sz w:val="24"/>
          <w:szCs w:val="24"/>
        </w:rPr>
      </w:pPr>
      <w:r w:rsidRPr="008464B0">
        <w:rPr>
          <w:rFonts w:ascii="Times New Roman" w:hAnsi="Times New Roman"/>
          <w:sz w:val="24"/>
          <w:szCs w:val="24"/>
        </w:rPr>
        <w:t>8.5. Методические указания на проведение</w:t>
      </w:r>
      <w:r w:rsidRPr="008464B0">
        <w:rPr>
          <w:rFonts w:ascii="Times New Roman" w:hAnsi="Times New Roman"/>
          <w:i/>
          <w:sz w:val="24"/>
          <w:szCs w:val="24"/>
        </w:rPr>
        <w:t xml:space="preserve"> </w:t>
      </w:r>
      <w:r w:rsidRPr="008464B0">
        <w:rPr>
          <w:rFonts w:ascii="Times New Roman" w:hAnsi="Times New Roman"/>
          <w:sz w:val="24"/>
          <w:szCs w:val="24"/>
        </w:rPr>
        <w:t xml:space="preserve">инструментального измерения </w:t>
      </w:r>
      <w:r>
        <w:rPr>
          <w:rFonts w:ascii="Times New Roman" w:hAnsi="Times New Roman"/>
          <w:sz w:val="24"/>
          <w:szCs w:val="24"/>
        </w:rPr>
        <w:t xml:space="preserve">узлов маслоприемника </w:t>
      </w:r>
      <w:r w:rsidRPr="008464B0">
        <w:rPr>
          <w:rFonts w:ascii="Times New Roman" w:hAnsi="Times New Roman"/>
          <w:sz w:val="24"/>
          <w:szCs w:val="24"/>
        </w:rPr>
        <w:t>с применением координатоопределяющей технологии (</w:t>
      </w:r>
      <w:r w:rsidRPr="008464B0">
        <w:rPr>
          <w:rFonts w:ascii="Times New Roman" w:eastAsia="Times New Roman" w:hAnsi="Times New Roman"/>
          <w:sz w:val="24"/>
          <w:szCs w:val="24"/>
          <w:lang w:eastAsia="ru-RU"/>
        </w:rPr>
        <w:t>методом 3D-сканирования).</w:t>
      </w:r>
      <w:r w:rsidR="00AF16F4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</w:t>
      </w:r>
      <w:r w:rsidR="00AF16F4" w:rsidRPr="00AF16F4">
        <w:rPr>
          <w:rFonts w:ascii="Times New Roman" w:hAnsi="Times New Roman"/>
          <w:sz w:val="24"/>
          <w:szCs w:val="24"/>
        </w:rPr>
        <w:t xml:space="preserve"> </w:t>
      </w:r>
      <w:r w:rsidR="00AF16F4" w:rsidRPr="008464B0">
        <w:rPr>
          <w:rFonts w:ascii="Times New Roman" w:hAnsi="Times New Roman"/>
          <w:sz w:val="24"/>
          <w:szCs w:val="24"/>
        </w:rPr>
        <w:t>8.</w:t>
      </w:r>
      <w:r w:rsidR="00AF16F4">
        <w:rPr>
          <w:rFonts w:ascii="Times New Roman" w:hAnsi="Times New Roman"/>
          <w:sz w:val="24"/>
          <w:szCs w:val="24"/>
        </w:rPr>
        <w:t>6</w:t>
      </w:r>
      <w:r w:rsidR="00AF16F4" w:rsidRPr="008464B0">
        <w:rPr>
          <w:rFonts w:ascii="Times New Roman" w:hAnsi="Times New Roman"/>
          <w:sz w:val="24"/>
          <w:szCs w:val="24"/>
        </w:rPr>
        <w:t xml:space="preserve">. </w:t>
      </w:r>
      <w:r w:rsidR="00AF16F4" w:rsidRPr="00AF16F4">
        <w:rPr>
          <w:rFonts w:ascii="Times New Roman" w:hAnsi="Times New Roman"/>
          <w:sz w:val="24"/>
          <w:szCs w:val="24"/>
        </w:rPr>
        <w:t xml:space="preserve"> Методика оценки технического состояния и остаточно</w:t>
      </w:r>
      <w:r w:rsidR="00AF16F4">
        <w:rPr>
          <w:rFonts w:ascii="Times New Roman" w:hAnsi="Times New Roman"/>
          <w:sz w:val="24"/>
          <w:szCs w:val="24"/>
        </w:rPr>
        <w:t>го ресурса гидроагрегатов Иркут</w:t>
      </w:r>
      <w:r w:rsidR="00AF16F4" w:rsidRPr="00AF16F4">
        <w:rPr>
          <w:rFonts w:ascii="Times New Roman" w:hAnsi="Times New Roman"/>
          <w:sz w:val="24"/>
          <w:szCs w:val="24"/>
        </w:rPr>
        <w:t>ской ГЭС за пределами проектного срока службы. Требования к отчетной документации</w:t>
      </w:r>
      <w:r w:rsidR="00AF16F4">
        <w:rPr>
          <w:rFonts w:ascii="Times New Roman" w:hAnsi="Times New Roman"/>
          <w:sz w:val="24"/>
          <w:szCs w:val="24"/>
        </w:rPr>
        <w:t>.</w:t>
      </w:r>
    </w:p>
    <w:p w14:paraId="43ECF76F" w14:textId="77777777" w:rsidR="00EA7477" w:rsidRDefault="00EA7477" w:rsidP="00366788">
      <w:pPr>
        <w:spacing w:line="0" w:lineRule="atLeast"/>
        <w:contextualSpacing/>
        <w:jc w:val="both"/>
        <w:rPr>
          <w:rFonts w:ascii="Times New Roman" w:hAnsi="Times New Roman"/>
          <w:sz w:val="24"/>
          <w:szCs w:val="24"/>
        </w:rPr>
      </w:pPr>
    </w:p>
    <w:p w14:paraId="74DD392F" w14:textId="77777777" w:rsidR="008013AE" w:rsidRDefault="008013AE" w:rsidP="00366788">
      <w:pPr>
        <w:spacing w:line="0" w:lineRule="atLeast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Главный </w:t>
      </w:r>
      <w:r w:rsidR="00EA7477">
        <w:rPr>
          <w:rFonts w:ascii="Times New Roman" w:hAnsi="Times New Roman"/>
          <w:sz w:val="24"/>
          <w:szCs w:val="24"/>
        </w:rPr>
        <w:t xml:space="preserve">инженер ИГЭС </w:t>
      </w:r>
      <w:r>
        <w:rPr>
          <w:rFonts w:ascii="Times New Roman" w:hAnsi="Times New Roman"/>
          <w:sz w:val="24"/>
          <w:szCs w:val="24"/>
        </w:rPr>
        <w:t xml:space="preserve">                      </w:t>
      </w:r>
      <w:r w:rsidR="00EA7477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</w:t>
      </w:r>
      <w:r w:rsidR="009C6CF6">
        <w:rPr>
          <w:rFonts w:ascii="Times New Roman" w:hAnsi="Times New Roman"/>
          <w:sz w:val="24"/>
          <w:szCs w:val="24"/>
        </w:rPr>
        <w:t>А.Н. Николаев</w:t>
      </w:r>
    </w:p>
    <w:p w14:paraId="65E7B470" w14:textId="77777777" w:rsidR="008013AE" w:rsidRDefault="008013AE" w:rsidP="00366788">
      <w:pPr>
        <w:spacing w:line="0" w:lineRule="atLeast"/>
        <w:contextualSpacing/>
        <w:jc w:val="both"/>
        <w:rPr>
          <w:rFonts w:ascii="Times New Roman" w:hAnsi="Times New Roman"/>
          <w:sz w:val="24"/>
          <w:szCs w:val="24"/>
        </w:rPr>
      </w:pPr>
    </w:p>
    <w:p w14:paraId="050209FA" w14:textId="77777777" w:rsidR="004F033E" w:rsidRDefault="004F033E" w:rsidP="00366788">
      <w:pPr>
        <w:spacing w:line="0" w:lineRule="atLeast"/>
        <w:contextualSpacing/>
        <w:jc w:val="both"/>
        <w:rPr>
          <w:rFonts w:ascii="Times New Roman" w:hAnsi="Times New Roman"/>
          <w:sz w:val="24"/>
          <w:szCs w:val="24"/>
        </w:rPr>
      </w:pPr>
    </w:p>
    <w:p w14:paraId="3A4574C4" w14:textId="77777777" w:rsidR="004F033E" w:rsidRDefault="004F033E" w:rsidP="00366788">
      <w:pPr>
        <w:spacing w:line="0" w:lineRule="atLeast"/>
        <w:contextualSpacing/>
        <w:jc w:val="both"/>
        <w:rPr>
          <w:rFonts w:ascii="Times New Roman" w:hAnsi="Times New Roman"/>
          <w:sz w:val="24"/>
          <w:szCs w:val="24"/>
        </w:rPr>
      </w:pPr>
    </w:p>
    <w:p w14:paraId="159D5ED8" w14:textId="77777777" w:rsidR="004F033E" w:rsidRDefault="004F033E" w:rsidP="00366788">
      <w:pPr>
        <w:spacing w:line="0" w:lineRule="atLeast"/>
        <w:contextualSpacing/>
        <w:jc w:val="both"/>
        <w:rPr>
          <w:rFonts w:ascii="Times New Roman" w:hAnsi="Times New Roman"/>
          <w:sz w:val="24"/>
          <w:szCs w:val="24"/>
        </w:rPr>
      </w:pPr>
    </w:p>
    <w:p w14:paraId="514C3D90" w14:textId="77777777" w:rsidR="004F033E" w:rsidRDefault="004F033E" w:rsidP="00366788">
      <w:pPr>
        <w:spacing w:line="0" w:lineRule="atLeast"/>
        <w:contextualSpacing/>
        <w:jc w:val="both"/>
        <w:rPr>
          <w:rFonts w:ascii="Times New Roman" w:hAnsi="Times New Roman"/>
          <w:sz w:val="24"/>
          <w:szCs w:val="24"/>
        </w:rPr>
      </w:pPr>
    </w:p>
    <w:p w14:paraId="74E2A6E2" w14:textId="77777777" w:rsidR="004F033E" w:rsidRDefault="004F033E" w:rsidP="00366788">
      <w:pPr>
        <w:spacing w:line="0" w:lineRule="atLeast"/>
        <w:contextualSpacing/>
        <w:jc w:val="both"/>
        <w:rPr>
          <w:rFonts w:ascii="Times New Roman" w:hAnsi="Times New Roman"/>
          <w:sz w:val="24"/>
          <w:szCs w:val="24"/>
        </w:rPr>
      </w:pPr>
    </w:p>
    <w:p w14:paraId="362929AF" w14:textId="77777777" w:rsidR="004F033E" w:rsidRDefault="004F033E" w:rsidP="00366788">
      <w:pPr>
        <w:spacing w:line="0" w:lineRule="atLeast"/>
        <w:contextualSpacing/>
        <w:jc w:val="both"/>
        <w:rPr>
          <w:rFonts w:ascii="Times New Roman" w:hAnsi="Times New Roman"/>
          <w:sz w:val="24"/>
          <w:szCs w:val="24"/>
        </w:rPr>
      </w:pPr>
    </w:p>
    <w:p w14:paraId="6430E288" w14:textId="77777777" w:rsidR="004F033E" w:rsidRDefault="004F033E" w:rsidP="00366788">
      <w:pPr>
        <w:spacing w:line="0" w:lineRule="atLeast"/>
        <w:contextualSpacing/>
        <w:jc w:val="both"/>
        <w:rPr>
          <w:rFonts w:ascii="Times New Roman" w:hAnsi="Times New Roman"/>
          <w:sz w:val="24"/>
          <w:szCs w:val="24"/>
        </w:rPr>
      </w:pPr>
    </w:p>
    <w:p w14:paraId="426F71F1" w14:textId="77777777" w:rsidR="004F033E" w:rsidRDefault="004F033E" w:rsidP="00366788">
      <w:pPr>
        <w:spacing w:line="0" w:lineRule="atLeast"/>
        <w:contextualSpacing/>
        <w:jc w:val="both"/>
        <w:rPr>
          <w:rFonts w:ascii="Times New Roman" w:hAnsi="Times New Roman"/>
          <w:sz w:val="24"/>
          <w:szCs w:val="24"/>
        </w:rPr>
      </w:pPr>
    </w:p>
    <w:p w14:paraId="653E346E" w14:textId="586CF475" w:rsidR="004F033E" w:rsidRPr="006502CA" w:rsidRDefault="006502CA" w:rsidP="006502CA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lastRenderedPageBreak/>
        <w:t xml:space="preserve">Визы к техническому заданию </w:t>
      </w:r>
      <w:r w:rsidRPr="006502CA">
        <w:rPr>
          <w:rFonts w:ascii="Times New Roman" w:hAnsi="Times New Roman"/>
          <w:sz w:val="24"/>
          <w:szCs w:val="24"/>
        </w:rPr>
        <w:t>«Оценка технического состояния до и после капитального ремонта с проведением инструментального обследования, продление срока службы гидроагрегата ст. №</w:t>
      </w:r>
      <w:r w:rsidR="00283442">
        <w:rPr>
          <w:rFonts w:ascii="Times New Roman" w:hAnsi="Times New Roman"/>
          <w:sz w:val="24"/>
          <w:szCs w:val="24"/>
        </w:rPr>
        <w:t>5</w:t>
      </w:r>
      <w:r w:rsidRPr="006502CA">
        <w:rPr>
          <w:rFonts w:ascii="Times New Roman" w:hAnsi="Times New Roman"/>
          <w:sz w:val="24"/>
          <w:szCs w:val="24"/>
        </w:rPr>
        <w:t xml:space="preserve"> Иркутской ГЭС»:</w:t>
      </w:r>
    </w:p>
    <w:p w14:paraId="1E6E44AB" w14:textId="77777777" w:rsidR="004F033E" w:rsidRPr="006502CA" w:rsidRDefault="004F033E" w:rsidP="00366788">
      <w:pPr>
        <w:spacing w:line="0" w:lineRule="atLeast"/>
        <w:contextualSpacing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14:paraId="1024D82E" w14:textId="44124482" w:rsidR="004516A1" w:rsidRDefault="004516A1" w:rsidP="004516A1">
      <w:pPr>
        <w:widowControl w:val="0"/>
        <w:tabs>
          <w:tab w:val="left" w:pos="1310"/>
        </w:tabs>
        <w:spacing w:after="0" w:line="340" w:lineRule="auto"/>
        <w:jc w:val="center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</w:p>
    <w:p w14:paraId="63D02B19" w14:textId="77777777" w:rsidR="00B43E8A" w:rsidRPr="004516A1" w:rsidRDefault="00B43E8A" w:rsidP="004516A1">
      <w:pPr>
        <w:widowControl w:val="0"/>
        <w:tabs>
          <w:tab w:val="left" w:pos="1310"/>
        </w:tabs>
        <w:spacing w:after="0" w:line="340" w:lineRule="auto"/>
        <w:jc w:val="center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</w:p>
    <w:tbl>
      <w:tblPr>
        <w:tblpPr w:leftFromText="180" w:rightFromText="180" w:vertAnchor="text" w:tblpY="1"/>
        <w:tblOverlap w:val="never"/>
        <w:tblW w:w="9354" w:type="dxa"/>
        <w:tblLook w:val="0000" w:firstRow="0" w:lastRow="0" w:firstColumn="0" w:lastColumn="0" w:noHBand="0" w:noVBand="0"/>
      </w:tblPr>
      <w:tblGrid>
        <w:gridCol w:w="9132"/>
        <w:gridCol w:w="222"/>
      </w:tblGrid>
      <w:tr w:rsidR="004516A1" w:rsidRPr="004516A1" w14:paraId="0B3BDE49" w14:textId="77777777" w:rsidTr="00B92109">
        <w:trPr>
          <w:trHeight w:val="1792"/>
        </w:trPr>
        <w:tc>
          <w:tcPr>
            <w:tcW w:w="9132" w:type="dxa"/>
          </w:tcPr>
          <w:tbl>
            <w:tblPr>
              <w:tblpPr w:leftFromText="180" w:rightFromText="180" w:vertAnchor="text" w:tblpY="1"/>
              <w:tblOverlap w:val="never"/>
              <w:tblW w:w="9000" w:type="dxa"/>
              <w:tblLook w:val="0000" w:firstRow="0" w:lastRow="0" w:firstColumn="0" w:lastColumn="0" w:noHBand="0" w:noVBand="0"/>
            </w:tblPr>
            <w:tblGrid>
              <w:gridCol w:w="4500"/>
              <w:gridCol w:w="4500"/>
            </w:tblGrid>
            <w:tr w:rsidR="00D005E8" w:rsidRPr="00D005E8" w14:paraId="7331E31A" w14:textId="77777777" w:rsidTr="00AF6CDA">
              <w:trPr>
                <w:trHeight w:val="1792"/>
              </w:trPr>
              <w:tc>
                <w:tcPr>
                  <w:tcW w:w="4500" w:type="dxa"/>
                </w:tcPr>
                <w:p w14:paraId="72438E8E" w14:textId="77777777" w:rsidR="00B43E8A" w:rsidRPr="00B43E8A" w:rsidRDefault="00B43E8A" w:rsidP="00B43E8A">
                  <w:pPr>
                    <w:widowControl w:val="0"/>
                    <w:spacing w:after="0" w:line="360" w:lineRule="auto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  <w:lang w:eastAsia="ru-RU"/>
                    </w:rPr>
                  </w:pPr>
                  <w:r w:rsidRPr="00B43E8A"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  <w:lang w:eastAsia="ru-RU"/>
                    </w:rPr>
                    <w:t>Заместитель главного инженера по эксплуатации – начальник ОЭЦ Иркутской ГЭС ООО «ЕвроСибЭнерго-Гидрогенерация»</w:t>
                  </w:r>
                </w:p>
                <w:p w14:paraId="24C0D3FA" w14:textId="77777777" w:rsidR="00B43E8A" w:rsidRPr="00B43E8A" w:rsidRDefault="00B43E8A" w:rsidP="00B43E8A">
                  <w:pPr>
                    <w:widowControl w:val="0"/>
                    <w:spacing w:after="0" w:line="360" w:lineRule="auto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  <w:lang w:eastAsia="ru-RU"/>
                    </w:rPr>
                  </w:pPr>
                  <w:r w:rsidRPr="00B43E8A"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  <w:lang w:eastAsia="ru-RU"/>
                    </w:rPr>
                    <w:t xml:space="preserve">________________ В.П. </w:t>
                  </w:r>
                  <w:proofErr w:type="spellStart"/>
                  <w:r w:rsidRPr="00B43E8A"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  <w:lang w:eastAsia="ru-RU"/>
                    </w:rPr>
                    <w:t>Гаримыко</w:t>
                  </w:r>
                  <w:proofErr w:type="spellEnd"/>
                </w:p>
                <w:p w14:paraId="1490D100" w14:textId="77777777" w:rsidR="00B43E8A" w:rsidRDefault="00B43E8A" w:rsidP="00B43E8A">
                  <w:pPr>
                    <w:widowControl w:val="0"/>
                    <w:spacing w:after="0" w:line="360" w:lineRule="auto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  <w:lang w:eastAsia="ru-RU"/>
                    </w:rPr>
                  </w:pPr>
                  <w:r w:rsidRPr="00B43E8A"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  <w:lang w:eastAsia="ru-RU"/>
                    </w:rPr>
                    <w:t>«____» _____________2022 г.</w:t>
                  </w:r>
                </w:p>
                <w:p w14:paraId="1CDBE919" w14:textId="77777777" w:rsidR="00B43E8A" w:rsidRDefault="00B43E8A" w:rsidP="00B43E8A">
                  <w:pPr>
                    <w:widowControl w:val="0"/>
                    <w:spacing w:after="0" w:line="360" w:lineRule="auto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  <w:lang w:eastAsia="ru-RU"/>
                    </w:rPr>
                  </w:pPr>
                </w:p>
                <w:p w14:paraId="73E312CE" w14:textId="77777777" w:rsidR="00B43E8A" w:rsidRDefault="00B43E8A" w:rsidP="00B43E8A">
                  <w:pPr>
                    <w:widowControl w:val="0"/>
                    <w:spacing w:after="0" w:line="360" w:lineRule="auto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  <w:lang w:eastAsia="ru-RU"/>
                    </w:rPr>
                  </w:pPr>
                </w:p>
                <w:p w14:paraId="0D802CD0" w14:textId="77777777" w:rsidR="00B43E8A" w:rsidRDefault="00B43E8A" w:rsidP="00B43E8A">
                  <w:pPr>
                    <w:widowControl w:val="0"/>
                    <w:spacing w:after="0" w:line="360" w:lineRule="auto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  <w:lang w:eastAsia="ru-RU"/>
                    </w:rPr>
                  </w:pPr>
                </w:p>
                <w:p w14:paraId="708626E3" w14:textId="69556E95" w:rsidR="00D005E8" w:rsidRPr="00D005E8" w:rsidRDefault="00B43E8A" w:rsidP="00B43E8A">
                  <w:pPr>
                    <w:widowControl w:val="0"/>
                    <w:spacing w:after="0" w:line="360" w:lineRule="auto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  <w:lang w:eastAsia="ru-RU"/>
                    </w:rPr>
                    <w:t>Р</w:t>
                  </w:r>
                  <w:r w:rsidR="00194A2D"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  <w:lang w:eastAsia="ru-RU"/>
                    </w:rPr>
                    <w:t>уководитель департамента по эксплуатации</w:t>
                  </w:r>
                </w:p>
                <w:p w14:paraId="658ECBEC" w14:textId="77777777" w:rsidR="00D005E8" w:rsidRPr="00D005E8" w:rsidRDefault="00D005E8" w:rsidP="00B43E8A">
                  <w:pPr>
                    <w:widowControl w:val="0"/>
                    <w:spacing w:after="0" w:line="360" w:lineRule="auto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  <w:lang w:eastAsia="ru-RU"/>
                    </w:rPr>
                  </w:pPr>
                  <w:r w:rsidRPr="00D005E8">
                    <w:rPr>
                      <w:rFonts w:ascii="Times New Roman" w:hAnsi="Times New Roman"/>
                      <w:sz w:val="24"/>
                    </w:rPr>
                    <w:t>ООО «ЕвроСибЭнерго-Гидрогенерация»</w:t>
                  </w:r>
                </w:p>
                <w:p w14:paraId="32320782" w14:textId="77777777" w:rsidR="00D005E8" w:rsidRPr="00D005E8" w:rsidRDefault="00D005E8" w:rsidP="00B43E8A">
                  <w:pPr>
                    <w:widowControl w:val="0"/>
                    <w:spacing w:after="0" w:line="360" w:lineRule="auto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  <w:lang w:eastAsia="ru-RU"/>
                    </w:rPr>
                  </w:pPr>
                  <w:r w:rsidRPr="00D005E8"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  <w:lang w:eastAsia="ru-RU"/>
                    </w:rPr>
                    <w:t xml:space="preserve">________________ </w:t>
                  </w:r>
                  <w:r w:rsidR="00194A2D"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  <w:lang w:eastAsia="ru-RU"/>
                    </w:rPr>
                    <w:t xml:space="preserve">Р.В. Берицкий </w:t>
                  </w:r>
                </w:p>
                <w:p w14:paraId="4456D9D9" w14:textId="50CEC426" w:rsidR="00D005E8" w:rsidRPr="00D005E8" w:rsidRDefault="00D005E8" w:rsidP="00B43E8A">
                  <w:pPr>
                    <w:widowControl w:val="0"/>
                    <w:spacing w:after="0" w:line="360" w:lineRule="auto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D005E8"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  <w:lang w:eastAsia="ru-RU"/>
                    </w:rPr>
                    <w:t>« _</w:t>
                  </w:r>
                  <w:proofErr w:type="gramEnd"/>
                  <w:r w:rsidRPr="00D005E8"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  <w:lang w:eastAsia="ru-RU"/>
                    </w:rPr>
                    <w:t>___»   __________20</w:t>
                  </w:r>
                  <w:r w:rsidR="004B644D"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  <w:lang w:eastAsia="ru-RU"/>
                    </w:rPr>
                    <w:t>2</w:t>
                  </w:r>
                  <w:r w:rsidR="00283442"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  <w:lang w:eastAsia="ru-RU"/>
                    </w:rPr>
                    <w:t>2</w:t>
                  </w:r>
                  <w:r w:rsidRPr="00D005E8"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0"/>
                      <w:lang w:eastAsia="ru-RU"/>
                    </w:rPr>
                    <w:t xml:space="preserve"> г.</w:t>
                  </w:r>
                </w:p>
                <w:p w14:paraId="50A855FB" w14:textId="77777777" w:rsidR="00D005E8" w:rsidRDefault="00D005E8" w:rsidP="00B43E8A">
                  <w:pPr>
                    <w:widowControl w:val="0"/>
                    <w:spacing w:after="0" w:line="340" w:lineRule="auto"/>
                    <w:jc w:val="both"/>
                    <w:outlineLvl w:val="0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  <w:lang w:eastAsia="ru-RU"/>
                    </w:rPr>
                  </w:pPr>
                </w:p>
                <w:p w14:paraId="52F02895" w14:textId="12AEA2CD" w:rsidR="00B43E8A" w:rsidRPr="00D005E8" w:rsidRDefault="00B43E8A" w:rsidP="00B43E8A">
                  <w:pPr>
                    <w:widowControl w:val="0"/>
                    <w:spacing w:after="0" w:line="340" w:lineRule="auto"/>
                    <w:jc w:val="both"/>
                    <w:outlineLvl w:val="0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500" w:type="dxa"/>
                </w:tcPr>
                <w:p w14:paraId="42FBA1F1" w14:textId="77777777" w:rsidR="00B43E8A" w:rsidRPr="00B43E8A" w:rsidRDefault="00B43E8A" w:rsidP="00B43E8A">
                  <w:pPr>
                    <w:widowControl w:val="0"/>
                    <w:spacing w:after="0" w:line="360" w:lineRule="auto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  <w:lang w:eastAsia="ru-RU"/>
                    </w:rPr>
                  </w:pPr>
                  <w:r w:rsidRPr="00B43E8A"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  <w:lang w:eastAsia="ru-RU"/>
                    </w:rPr>
                    <w:t>Заместитель главного инженера по производству – Нача</w:t>
                  </w:r>
                  <w:r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  <w:lang w:eastAsia="ru-RU"/>
                    </w:rPr>
                    <w:t>льник ПТО Иркутской ГЭС ООО «Ев</w:t>
                  </w:r>
                  <w:r w:rsidRPr="00B43E8A"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  <w:lang w:eastAsia="ru-RU"/>
                    </w:rPr>
                    <w:t>роСибЭнерго-Гидрогенерация»</w:t>
                  </w:r>
                </w:p>
                <w:p w14:paraId="4A807DE8" w14:textId="77777777" w:rsidR="00B43E8A" w:rsidRPr="00B43E8A" w:rsidRDefault="00B43E8A" w:rsidP="00B43E8A">
                  <w:pPr>
                    <w:widowControl w:val="0"/>
                    <w:spacing w:after="0" w:line="360" w:lineRule="auto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  <w:lang w:eastAsia="ru-RU"/>
                    </w:rPr>
                  </w:pPr>
                  <w:r w:rsidRPr="00B43E8A"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  <w:lang w:eastAsia="ru-RU"/>
                    </w:rPr>
                    <w:t>_______________ Ю.И. Гаврилов</w:t>
                  </w:r>
                </w:p>
                <w:p w14:paraId="3E6B0193" w14:textId="77777777" w:rsidR="00B43E8A" w:rsidRDefault="00B43E8A" w:rsidP="00B43E8A">
                  <w:pPr>
                    <w:widowControl w:val="0"/>
                    <w:spacing w:after="0" w:line="360" w:lineRule="auto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B43E8A"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  <w:lang w:eastAsia="ru-RU"/>
                    </w:rPr>
                    <w:t>« _</w:t>
                  </w:r>
                  <w:proofErr w:type="gramEnd"/>
                  <w:r w:rsidRPr="00B43E8A"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  <w:lang w:eastAsia="ru-RU"/>
                    </w:rPr>
                    <w:t>___» __________2022 г.</w:t>
                  </w:r>
                </w:p>
                <w:p w14:paraId="128001EA" w14:textId="77777777" w:rsidR="00B43E8A" w:rsidRDefault="00B43E8A" w:rsidP="00B43E8A">
                  <w:pPr>
                    <w:widowControl w:val="0"/>
                    <w:spacing w:after="0" w:line="360" w:lineRule="auto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  <w:lang w:eastAsia="ru-RU"/>
                    </w:rPr>
                  </w:pPr>
                </w:p>
                <w:p w14:paraId="6251B24B" w14:textId="4863B263" w:rsidR="00D005E8" w:rsidRPr="00D005E8" w:rsidRDefault="00D005E8" w:rsidP="00B43E8A">
                  <w:pPr>
                    <w:widowControl w:val="0"/>
                    <w:spacing w:after="0" w:line="360" w:lineRule="auto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194A2D" w:rsidRPr="00D005E8" w14:paraId="6CB090FF" w14:textId="77777777" w:rsidTr="00AF6CDA">
              <w:trPr>
                <w:trHeight w:val="1792"/>
              </w:trPr>
              <w:tc>
                <w:tcPr>
                  <w:tcW w:w="4500" w:type="dxa"/>
                </w:tcPr>
                <w:p w14:paraId="5BE23FF3" w14:textId="075BC589" w:rsidR="00194A2D" w:rsidRPr="00D005E8" w:rsidRDefault="00194A2D" w:rsidP="00B43E8A">
                  <w:pPr>
                    <w:widowControl w:val="0"/>
                    <w:spacing w:after="0" w:line="360" w:lineRule="auto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  <w:lang w:eastAsia="ru-RU"/>
                    </w:rPr>
                    <w:t>Начальник ПТ</w:t>
                  </w:r>
                  <w:r w:rsidR="00283442"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  <w:lang w:eastAsia="ru-RU"/>
                    </w:rPr>
                    <w:t>О</w:t>
                  </w:r>
                  <w:r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  <w:p w14:paraId="11BC2F83" w14:textId="77777777" w:rsidR="00194A2D" w:rsidRPr="00D005E8" w:rsidRDefault="00194A2D" w:rsidP="00B43E8A">
                  <w:pPr>
                    <w:widowControl w:val="0"/>
                    <w:spacing w:after="0" w:line="360" w:lineRule="auto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  <w:lang w:eastAsia="ru-RU"/>
                    </w:rPr>
                  </w:pPr>
                  <w:r w:rsidRPr="00D005E8">
                    <w:rPr>
                      <w:rFonts w:ascii="Times New Roman" w:hAnsi="Times New Roman"/>
                      <w:sz w:val="24"/>
                    </w:rPr>
                    <w:t>ООО «ЕвроСибЭнерго-Гидрогенерация»</w:t>
                  </w:r>
                </w:p>
                <w:p w14:paraId="7B776D15" w14:textId="77777777" w:rsidR="00194A2D" w:rsidRPr="00D005E8" w:rsidRDefault="00194A2D" w:rsidP="00B43E8A">
                  <w:pPr>
                    <w:widowControl w:val="0"/>
                    <w:spacing w:after="0" w:line="360" w:lineRule="auto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  <w:lang w:eastAsia="ru-RU"/>
                    </w:rPr>
                  </w:pPr>
                </w:p>
                <w:p w14:paraId="2FA0BD2F" w14:textId="59AA855A" w:rsidR="00194A2D" w:rsidRPr="00D005E8" w:rsidRDefault="00194A2D" w:rsidP="00B43E8A">
                  <w:pPr>
                    <w:widowControl w:val="0"/>
                    <w:spacing w:after="0" w:line="360" w:lineRule="auto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  <w:lang w:eastAsia="ru-RU"/>
                    </w:rPr>
                  </w:pPr>
                  <w:r w:rsidRPr="00D005E8"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  <w:lang w:eastAsia="ru-RU"/>
                    </w:rPr>
                    <w:t xml:space="preserve">________________ </w:t>
                  </w:r>
                  <w:r w:rsidR="00283442"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  <w:lang w:eastAsia="ru-RU"/>
                    </w:rPr>
                    <w:t>М.Ю. Щеглов</w:t>
                  </w:r>
                  <w:r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  <w:p w14:paraId="448685F9" w14:textId="6245078B" w:rsidR="00194A2D" w:rsidRPr="00D005E8" w:rsidRDefault="00194A2D" w:rsidP="00B43E8A">
                  <w:pPr>
                    <w:widowControl w:val="0"/>
                    <w:spacing w:after="0" w:line="360" w:lineRule="auto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D005E8"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  <w:lang w:eastAsia="ru-RU"/>
                    </w:rPr>
                    <w:t>« _</w:t>
                  </w:r>
                  <w:proofErr w:type="gramEnd"/>
                  <w:r w:rsidRPr="00D005E8"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  <w:lang w:eastAsia="ru-RU"/>
                    </w:rPr>
                    <w:t>___»   __________20</w:t>
                  </w:r>
                  <w:r w:rsidR="004B644D"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  <w:lang w:eastAsia="ru-RU"/>
                    </w:rPr>
                    <w:t>2</w:t>
                  </w:r>
                  <w:r w:rsidR="00283442"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  <w:lang w:eastAsia="ru-RU"/>
                    </w:rPr>
                    <w:t>2</w:t>
                  </w:r>
                  <w:r w:rsidRPr="00D005E8"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0"/>
                      <w:lang w:eastAsia="ru-RU"/>
                    </w:rPr>
                    <w:t xml:space="preserve"> г.</w:t>
                  </w:r>
                </w:p>
                <w:p w14:paraId="77CE6963" w14:textId="77777777" w:rsidR="00194A2D" w:rsidRDefault="00194A2D" w:rsidP="00B43E8A">
                  <w:pPr>
                    <w:widowControl w:val="0"/>
                    <w:spacing w:after="0" w:line="360" w:lineRule="auto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500" w:type="dxa"/>
                </w:tcPr>
                <w:p w14:paraId="44ADE331" w14:textId="77777777" w:rsidR="00194A2D" w:rsidRPr="00D005E8" w:rsidRDefault="00194A2D" w:rsidP="00B43E8A">
                  <w:pPr>
                    <w:widowControl w:val="0"/>
                    <w:spacing w:after="0" w:line="360" w:lineRule="auto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  <w:lang w:eastAsia="ru-RU"/>
                    </w:rPr>
                  </w:pPr>
                  <w:r w:rsidRPr="00D005E8"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  <w:lang w:eastAsia="ru-RU"/>
                    </w:rPr>
                    <w:t xml:space="preserve">Начальник электротехнического отдела   </w:t>
                  </w:r>
                </w:p>
                <w:p w14:paraId="5DF19BC0" w14:textId="77777777" w:rsidR="00194A2D" w:rsidRPr="00D005E8" w:rsidRDefault="00194A2D" w:rsidP="00B43E8A">
                  <w:pPr>
                    <w:widowControl w:val="0"/>
                    <w:spacing w:after="0" w:line="360" w:lineRule="auto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  <w:lang w:eastAsia="ru-RU"/>
                    </w:rPr>
                  </w:pPr>
                  <w:r w:rsidRPr="00D005E8">
                    <w:rPr>
                      <w:rFonts w:ascii="Times New Roman" w:hAnsi="Times New Roman"/>
                      <w:sz w:val="24"/>
                    </w:rPr>
                    <w:t>ООО «ЕвроСибЭнерго-Гидрогенерация»</w:t>
                  </w:r>
                </w:p>
                <w:p w14:paraId="18F1037F" w14:textId="77777777" w:rsidR="00194A2D" w:rsidRPr="00D005E8" w:rsidRDefault="00194A2D" w:rsidP="00B43E8A">
                  <w:pPr>
                    <w:widowControl w:val="0"/>
                    <w:spacing w:after="0" w:line="360" w:lineRule="auto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  <w:lang w:eastAsia="ru-RU"/>
                    </w:rPr>
                  </w:pPr>
                </w:p>
                <w:p w14:paraId="711FE471" w14:textId="14E1446F" w:rsidR="00194A2D" w:rsidRPr="00D005E8" w:rsidRDefault="00194A2D" w:rsidP="00B43E8A">
                  <w:pPr>
                    <w:widowControl w:val="0"/>
                    <w:spacing w:after="0" w:line="360" w:lineRule="auto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  <w:lang w:eastAsia="ru-RU"/>
                    </w:rPr>
                  </w:pPr>
                  <w:r w:rsidRPr="00D005E8"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  <w:lang w:eastAsia="ru-RU"/>
                    </w:rPr>
                    <w:t xml:space="preserve">________________ </w:t>
                  </w:r>
                  <w:r w:rsidR="00283442"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  <w:lang w:eastAsia="ru-RU"/>
                    </w:rPr>
                    <w:t>К.Г. Дементьев</w:t>
                  </w:r>
                </w:p>
                <w:p w14:paraId="6F8BC3ED" w14:textId="411EDCA7" w:rsidR="00194A2D" w:rsidRPr="00D005E8" w:rsidRDefault="00194A2D" w:rsidP="00B43E8A">
                  <w:pPr>
                    <w:widowControl w:val="0"/>
                    <w:spacing w:after="0" w:line="360" w:lineRule="auto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D005E8"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  <w:lang w:eastAsia="ru-RU"/>
                    </w:rPr>
                    <w:t>« _</w:t>
                  </w:r>
                  <w:proofErr w:type="gramEnd"/>
                  <w:r w:rsidRPr="00D005E8"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  <w:lang w:eastAsia="ru-RU"/>
                    </w:rPr>
                    <w:t>___»   __________20</w:t>
                  </w:r>
                  <w:r w:rsidR="004B644D"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  <w:lang w:eastAsia="ru-RU"/>
                    </w:rPr>
                    <w:t>2</w:t>
                  </w:r>
                  <w:r w:rsidR="00283442"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  <w:lang w:eastAsia="ru-RU"/>
                    </w:rPr>
                    <w:t>2</w:t>
                  </w:r>
                  <w:r w:rsidRPr="00D005E8"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0"/>
                      <w:lang w:eastAsia="ru-RU"/>
                    </w:rPr>
                    <w:t xml:space="preserve"> г.</w:t>
                  </w:r>
                </w:p>
                <w:p w14:paraId="5FE8451F" w14:textId="77777777" w:rsidR="00194A2D" w:rsidRDefault="00194A2D" w:rsidP="00B43E8A">
                  <w:pPr>
                    <w:widowControl w:val="0"/>
                    <w:spacing w:after="0" w:line="360" w:lineRule="auto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14:paraId="4CB78591" w14:textId="77777777" w:rsidR="004516A1" w:rsidRPr="004516A1" w:rsidRDefault="004516A1" w:rsidP="00F95673">
            <w:pPr>
              <w:widowControl w:val="0"/>
              <w:spacing w:after="0" w:line="340" w:lineRule="auto"/>
              <w:jc w:val="both"/>
              <w:outlineLvl w:val="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</w:tcPr>
          <w:p w14:paraId="378BDA20" w14:textId="77777777" w:rsidR="004516A1" w:rsidRPr="004516A1" w:rsidRDefault="004516A1" w:rsidP="00AB680C">
            <w:pPr>
              <w:widowControl w:val="0"/>
              <w:spacing w:after="0" w:line="3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F95673" w:rsidRPr="004516A1" w14:paraId="25E2EB61" w14:textId="77777777" w:rsidTr="00B92109">
        <w:trPr>
          <w:trHeight w:val="1792"/>
        </w:trPr>
        <w:tc>
          <w:tcPr>
            <w:tcW w:w="9132" w:type="dxa"/>
          </w:tcPr>
          <w:p w14:paraId="12CB5623" w14:textId="77777777" w:rsidR="00F95673" w:rsidRPr="004516A1" w:rsidRDefault="00F95673" w:rsidP="00194A2D">
            <w:pPr>
              <w:widowControl w:val="0"/>
              <w:spacing w:after="0" w:line="36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</w:tcPr>
          <w:p w14:paraId="1DB4385C" w14:textId="77777777" w:rsidR="00F95673" w:rsidRPr="00C4260E" w:rsidRDefault="00F95673" w:rsidP="00AB680C">
            <w:pPr>
              <w:rPr>
                <w:color w:val="000000" w:themeColor="text1"/>
                <w:sz w:val="24"/>
                <w:szCs w:val="24"/>
              </w:rPr>
            </w:pPr>
          </w:p>
        </w:tc>
      </w:tr>
    </w:tbl>
    <w:p w14:paraId="0D6CA66F" w14:textId="77777777" w:rsidR="004F033E" w:rsidRDefault="004F033E" w:rsidP="00366788">
      <w:pPr>
        <w:spacing w:line="0" w:lineRule="atLeast"/>
        <w:contextualSpacing/>
        <w:jc w:val="both"/>
        <w:rPr>
          <w:rFonts w:ascii="Times New Roman" w:hAnsi="Times New Roman"/>
          <w:sz w:val="24"/>
          <w:szCs w:val="24"/>
        </w:rPr>
      </w:pPr>
    </w:p>
    <w:sectPr w:rsidR="004F033E" w:rsidSect="00BB2C44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C81085"/>
    <w:multiLevelType w:val="hybridMultilevel"/>
    <w:tmpl w:val="965EFA6E"/>
    <w:lvl w:ilvl="0" w:tplc="E0B87AAC">
      <w:start w:val="1"/>
      <w:numFmt w:val="decimal"/>
      <w:lvlText w:val="%1."/>
      <w:lvlJc w:val="left"/>
      <w:pPr>
        <w:ind w:left="1778" w:hanging="360"/>
      </w:pPr>
      <w:rPr>
        <w:rFonts w:hint="default"/>
        <w:u w:val="none"/>
      </w:rPr>
    </w:lvl>
    <w:lvl w:ilvl="1" w:tplc="04190019">
      <w:start w:val="1"/>
      <w:numFmt w:val="lowerLetter"/>
      <w:lvlText w:val="%2."/>
      <w:lvlJc w:val="left"/>
      <w:pPr>
        <w:ind w:left="2494" w:hanging="360"/>
      </w:pPr>
    </w:lvl>
    <w:lvl w:ilvl="2" w:tplc="0419001B" w:tentative="1">
      <w:start w:val="1"/>
      <w:numFmt w:val="lowerRoman"/>
      <w:lvlText w:val="%3."/>
      <w:lvlJc w:val="right"/>
      <w:pPr>
        <w:ind w:left="3214" w:hanging="180"/>
      </w:pPr>
    </w:lvl>
    <w:lvl w:ilvl="3" w:tplc="0419000F" w:tentative="1">
      <w:start w:val="1"/>
      <w:numFmt w:val="decimal"/>
      <w:lvlText w:val="%4."/>
      <w:lvlJc w:val="left"/>
      <w:pPr>
        <w:ind w:left="3934" w:hanging="360"/>
      </w:pPr>
    </w:lvl>
    <w:lvl w:ilvl="4" w:tplc="04190019" w:tentative="1">
      <w:start w:val="1"/>
      <w:numFmt w:val="lowerLetter"/>
      <w:lvlText w:val="%5."/>
      <w:lvlJc w:val="left"/>
      <w:pPr>
        <w:ind w:left="4654" w:hanging="360"/>
      </w:pPr>
    </w:lvl>
    <w:lvl w:ilvl="5" w:tplc="0419001B" w:tentative="1">
      <w:start w:val="1"/>
      <w:numFmt w:val="lowerRoman"/>
      <w:lvlText w:val="%6."/>
      <w:lvlJc w:val="right"/>
      <w:pPr>
        <w:ind w:left="5374" w:hanging="180"/>
      </w:pPr>
    </w:lvl>
    <w:lvl w:ilvl="6" w:tplc="0419000F" w:tentative="1">
      <w:start w:val="1"/>
      <w:numFmt w:val="decimal"/>
      <w:lvlText w:val="%7."/>
      <w:lvlJc w:val="left"/>
      <w:pPr>
        <w:ind w:left="6094" w:hanging="360"/>
      </w:pPr>
    </w:lvl>
    <w:lvl w:ilvl="7" w:tplc="04190019" w:tentative="1">
      <w:start w:val="1"/>
      <w:numFmt w:val="lowerLetter"/>
      <w:lvlText w:val="%8."/>
      <w:lvlJc w:val="left"/>
      <w:pPr>
        <w:ind w:left="6814" w:hanging="360"/>
      </w:pPr>
    </w:lvl>
    <w:lvl w:ilvl="8" w:tplc="0419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1" w15:restartNumberingAfterBreak="0">
    <w:nsid w:val="124A5773"/>
    <w:multiLevelType w:val="multilevel"/>
    <w:tmpl w:val="62CCA2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2" w15:restartNumberingAfterBreak="0">
    <w:nsid w:val="198411DA"/>
    <w:multiLevelType w:val="hybridMultilevel"/>
    <w:tmpl w:val="124E9DCA"/>
    <w:lvl w:ilvl="0" w:tplc="2DE0714C">
      <w:start w:val="2"/>
      <w:numFmt w:val="bullet"/>
      <w:lvlText w:val="-"/>
      <w:lvlJc w:val="left"/>
      <w:pPr>
        <w:tabs>
          <w:tab w:val="num" w:pos="1560"/>
        </w:tabs>
        <w:ind w:left="1673" w:hanging="113"/>
      </w:pPr>
      <w:rPr>
        <w:rFonts w:ascii="Courier New" w:eastAsia="Times New Roman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33"/>
        </w:tabs>
        <w:ind w:left="243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53"/>
        </w:tabs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73"/>
        </w:tabs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93"/>
        </w:tabs>
        <w:ind w:left="459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13"/>
        </w:tabs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33"/>
        </w:tabs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53"/>
        </w:tabs>
        <w:ind w:left="675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73"/>
        </w:tabs>
        <w:ind w:left="7473" w:hanging="360"/>
      </w:pPr>
      <w:rPr>
        <w:rFonts w:ascii="Wingdings" w:hAnsi="Wingdings" w:hint="default"/>
      </w:rPr>
    </w:lvl>
  </w:abstractNum>
  <w:abstractNum w:abstractNumId="3" w15:restartNumberingAfterBreak="0">
    <w:nsid w:val="28DD53EE"/>
    <w:multiLevelType w:val="hybridMultilevel"/>
    <w:tmpl w:val="6DDCFBF0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524D70"/>
    <w:multiLevelType w:val="multilevel"/>
    <w:tmpl w:val="17A6BCC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400A060F"/>
    <w:multiLevelType w:val="multilevel"/>
    <w:tmpl w:val="B444256E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4DD5275F"/>
    <w:multiLevelType w:val="hybridMultilevel"/>
    <w:tmpl w:val="B7AAACE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1E3EA41E">
      <w:start w:val="1"/>
      <w:numFmt w:val="decimal"/>
      <w:lvlText w:val="6.%2"/>
      <w:lvlJc w:val="left"/>
      <w:pPr>
        <w:tabs>
          <w:tab w:val="num" w:pos="567"/>
        </w:tabs>
        <w:ind w:left="567"/>
      </w:pPr>
      <w:rPr>
        <w:rFonts w:cs="Times New Roman" w:hint="default"/>
        <w:b w:val="0"/>
      </w:rPr>
    </w:lvl>
    <w:lvl w:ilvl="2" w:tplc="CF5A650C">
      <w:start w:val="1"/>
      <w:numFmt w:val="decimal"/>
      <w:lvlText w:val="8.%3"/>
      <w:lvlJc w:val="left"/>
      <w:pPr>
        <w:tabs>
          <w:tab w:val="num" w:pos="1980"/>
        </w:tabs>
        <w:ind w:left="1980"/>
      </w:pPr>
      <w:rPr>
        <w:rFonts w:cs="Times New Roman" w:hint="default"/>
        <w:b w:val="0"/>
      </w:rPr>
    </w:lvl>
    <w:lvl w:ilvl="3" w:tplc="1C08B930">
      <w:start w:val="1"/>
      <w:numFmt w:val="bullet"/>
      <w:lvlText w:val=""/>
      <w:lvlJc w:val="left"/>
      <w:pPr>
        <w:tabs>
          <w:tab w:val="num" w:pos="2520"/>
        </w:tabs>
        <w:ind w:left="2520"/>
      </w:pPr>
      <w:rPr>
        <w:rFonts w:ascii="Symbol" w:hAnsi="Symbol" w:hint="default"/>
        <w:b w:val="0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71BD2DD1"/>
    <w:multiLevelType w:val="hybridMultilevel"/>
    <w:tmpl w:val="ABBA9A76"/>
    <w:lvl w:ilvl="0" w:tplc="ABCC352C">
      <w:start w:val="2"/>
      <w:numFmt w:val="bullet"/>
      <w:lvlText w:val="-"/>
      <w:lvlJc w:val="left"/>
      <w:pPr>
        <w:tabs>
          <w:tab w:val="num" w:pos="2891"/>
        </w:tabs>
        <w:ind w:left="2891" w:hanging="360"/>
      </w:pPr>
      <w:rPr>
        <w:rFonts w:ascii="Times New Roman" w:eastAsia="Times New Roman" w:hAnsi="Times New Roman" w:hint="default"/>
      </w:rPr>
    </w:lvl>
    <w:lvl w:ilvl="1" w:tplc="2DE0714C">
      <w:start w:val="2"/>
      <w:numFmt w:val="bullet"/>
      <w:lvlText w:val="-"/>
      <w:lvlJc w:val="left"/>
      <w:pPr>
        <w:tabs>
          <w:tab w:val="num" w:pos="567"/>
        </w:tabs>
        <w:ind w:left="680" w:hanging="113"/>
      </w:pPr>
      <w:rPr>
        <w:rFonts w:ascii="Courier New" w:eastAsia="Times New Roman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8C4755"/>
    <w:multiLevelType w:val="hybridMultilevel"/>
    <w:tmpl w:val="A52287CE"/>
    <w:lvl w:ilvl="0" w:tplc="2090A5A8">
      <w:start w:val="3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7"/>
  </w:num>
  <w:num w:numId="5">
    <w:abstractNumId w:val="2"/>
  </w:num>
  <w:num w:numId="6">
    <w:abstractNumId w:val="8"/>
  </w:num>
  <w:num w:numId="7">
    <w:abstractNumId w:val="4"/>
  </w:num>
  <w:num w:numId="8">
    <w:abstractNumId w:val="3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7DF6"/>
    <w:rsid w:val="00002BB0"/>
    <w:rsid w:val="00076850"/>
    <w:rsid w:val="0008073F"/>
    <w:rsid w:val="000811BC"/>
    <w:rsid w:val="00086495"/>
    <w:rsid w:val="000948F6"/>
    <w:rsid w:val="00095765"/>
    <w:rsid w:val="000A298E"/>
    <w:rsid w:val="000A7D92"/>
    <w:rsid w:val="000B3F39"/>
    <w:rsid w:val="000B4163"/>
    <w:rsid w:val="000B75D1"/>
    <w:rsid w:val="000C3A4A"/>
    <w:rsid w:val="000E1EA9"/>
    <w:rsid w:val="000E7BE3"/>
    <w:rsid w:val="000F4D4A"/>
    <w:rsid w:val="00111BB6"/>
    <w:rsid w:val="001241B6"/>
    <w:rsid w:val="0013539B"/>
    <w:rsid w:val="00145C73"/>
    <w:rsid w:val="00166360"/>
    <w:rsid w:val="00175B9E"/>
    <w:rsid w:val="00176AB8"/>
    <w:rsid w:val="0018232B"/>
    <w:rsid w:val="00194A2D"/>
    <w:rsid w:val="001B4900"/>
    <w:rsid w:val="001B7F28"/>
    <w:rsid w:val="001C743E"/>
    <w:rsid w:val="001D0AFB"/>
    <w:rsid w:val="001E35E1"/>
    <w:rsid w:val="001F2D25"/>
    <w:rsid w:val="001F7845"/>
    <w:rsid w:val="00204F4D"/>
    <w:rsid w:val="00211325"/>
    <w:rsid w:val="00212F9E"/>
    <w:rsid w:val="002145B9"/>
    <w:rsid w:val="00214FA8"/>
    <w:rsid w:val="0021754D"/>
    <w:rsid w:val="002217A1"/>
    <w:rsid w:val="00223BB7"/>
    <w:rsid w:val="00234D61"/>
    <w:rsid w:val="00236829"/>
    <w:rsid w:val="00242A86"/>
    <w:rsid w:val="00256DB9"/>
    <w:rsid w:val="0027089E"/>
    <w:rsid w:val="0027426B"/>
    <w:rsid w:val="002811FF"/>
    <w:rsid w:val="00283442"/>
    <w:rsid w:val="002973E1"/>
    <w:rsid w:val="002A09E3"/>
    <w:rsid w:val="002D3E96"/>
    <w:rsid w:val="002E3030"/>
    <w:rsid w:val="002E78ED"/>
    <w:rsid w:val="002F4524"/>
    <w:rsid w:val="00303129"/>
    <w:rsid w:val="00314279"/>
    <w:rsid w:val="00333B6D"/>
    <w:rsid w:val="00342C0F"/>
    <w:rsid w:val="00343B00"/>
    <w:rsid w:val="00345787"/>
    <w:rsid w:val="00347265"/>
    <w:rsid w:val="0035211D"/>
    <w:rsid w:val="00354E12"/>
    <w:rsid w:val="00363623"/>
    <w:rsid w:val="00366788"/>
    <w:rsid w:val="00374B34"/>
    <w:rsid w:val="003828CD"/>
    <w:rsid w:val="003834B5"/>
    <w:rsid w:val="00392E1F"/>
    <w:rsid w:val="0039647A"/>
    <w:rsid w:val="003D12DD"/>
    <w:rsid w:val="003D19E6"/>
    <w:rsid w:val="003E1C29"/>
    <w:rsid w:val="003E555F"/>
    <w:rsid w:val="003F09B8"/>
    <w:rsid w:val="00410719"/>
    <w:rsid w:val="00414876"/>
    <w:rsid w:val="00414EBE"/>
    <w:rsid w:val="00422894"/>
    <w:rsid w:val="004421E1"/>
    <w:rsid w:val="0044485D"/>
    <w:rsid w:val="00444D4B"/>
    <w:rsid w:val="00447F9B"/>
    <w:rsid w:val="004516A1"/>
    <w:rsid w:val="004707D7"/>
    <w:rsid w:val="0048126A"/>
    <w:rsid w:val="004B644D"/>
    <w:rsid w:val="004C151B"/>
    <w:rsid w:val="004C7770"/>
    <w:rsid w:val="004D099B"/>
    <w:rsid w:val="004E551F"/>
    <w:rsid w:val="004F033E"/>
    <w:rsid w:val="004F21F3"/>
    <w:rsid w:val="004F79F0"/>
    <w:rsid w:val="00507393"/>
    <w:rsid w:val="00513D64"/>
    <w:rsid w:val="00522B2F"/>
    <w:rsid w:val="00523879"/>
    <w:rsid w:val="0053266E"/>
    <w:rsid w:val="005351E9"/>
    <w:rsid w:val="0054168D"/>
    <w:rsid w:val="005430E0"/>
    <w:rsid w:val="00546773"/>
    <w:rsid w:val="00546A1C"/>
    <w:rsid w:val="0055117F"/>
    <w:rsid w:val="005705E9"/>
    <w:rsid w:val="00575AC3"/>
    <w:rsid w:val="00594B42"/>
    <w:rsid w:val="005974BB"/>
    <w:rsid w:val="005C0149"/>
    <w:rsid w:val="005C6AE9"/>
    <w:rsid w:val="005E3FA2"/>
    <w:rsid w:val="005E6CC3"/>
    <w:rsid w:val="005F39AA"/>
    <w:rsid w:val="005F63BD"/>
    <w:rsid w:val="005F6AC9"/>
    <w:rsid w:val="00600775"/>
    <w:rsid w:val="006030B7"/>
    <w:rsid w:val="006151D4"/>
    <w:rsid w:val="006329EF"/>
    <w:rsid w:val="006445CD"/>
    <w:rsid w:val="00646F01"/>
    <w:rsid w:val="006502CA"/>
    <w:rsid w:val="00657087"/>
    <w:rsid w:val="00662290"/>
    <w:rsid w:val="00673E09"/>
    <w:rsid w:val="00676758"/>
    <w:rsid w:val="00682352"/>
    <w:rsid w:val="00693AAA"/>
    <w:rsid w:val="00697718"/>
    <w:rsid w:val="006A623A"/>
    <w:rsid w:val="006B6652"/>
    <w:rsid w:val="006C129F"/>
    <w:rsid w:val="006C3F0F"/>
    <w:rsid w:val="006D00AD"/>
    <w:rsid w:val="006F78C0"/>
    <w:rsid w:val="00706C71"/>
    <w:rsid w:val="0071287C"/>
    <w:rsid w:val="00715EA4"/>
    <w:rsid w:val="00717CCE"/>
    <w:rsid w:val="00721F7C"/>
    <w:rsid w:val="00732710"/>
    <w:rsid w:val="00740B7C"/>
    <w:rsid w:val="007573DC"/>
    <w:rsid w:val="00765133"/>
    <w:rsid w:val="007663A1"/>
    <w:rsid w:val="00791BCC"/>
    <w:rsid w:val="0079432B"/>
    <w:rsid w:val="007A56F3"/>
    <w:rsid w:val="007A69A3"/>
    <w:rsid w:val="007B2CB5"/>
    <w:rsid w:val="007D0454"/>
    <w:rsid w:val="007D1CE0"/>
    <w:rsid w:val="007D205C"/>
    <w:rsid w:val="007D2F96"/>
    <w:rsid w:val="007D4F6D"/>
    <w:rsid w:val="007E59A4"/>
    <w:rsid w:val="008013AE"/>
    <w:rsid w:val="008013D0"/>
    <w:rsid w:val="00805CB4"/>
    <w:rsid w:val="00812966"/>
    <w:rsid w:val="0082036A"/>
    <w:rsid w:val="00821E59"/>
    <w:rsid w:val="008464B0"/>
    <w:rsid w:val="008657FE"/>
    <w:rsid w:val="0088274D"/>
    <w:rsid w:val="00882833"/>
    <w:rsid w:val="00890CEA"/>
    <w:rsid w:val="008A0FF6"/>
    <w:rsid w:val="008B229E"/>
    <w:rsid w:val="008B4F32"/>
    <w:rsid w:val="008C39B4"/>
    <w:rsid w:val="008C5D5F"/>
    <w:rsid w:val="008E1560"/>
    <w:rsid w:val="008E171B"/>
    <w:rsid w:val="008F0896"/>
    <w:rsid w:val="00901C25"/>
    <w:rsid w:val="009136D4"/>
    <w:rsid w:val="00915E37"/>
    <w:rsid w:val="009616E3"/>
    <w:rsid w:val="00961F80"/>
    <w:rsid w:val="009640D6"/>
    <w:rsid w:val="00965650"/>
    <w:rsid w:val="009746A3"/>
    <w:rsid w:val="00984408"/>
    <w:rsid w:val="00991CE6"/>
    <w:rsid w:val="009A4650"/>
    <w:rsid w:val="009B7DF3"/>
    <w:rsid w:val="009C5E91"/>
    <w:rsid w:val="009C6CF6"/>
    <w:rsid w:val="009D49B4"/>
    <w:rsid w:val="009E12E4"/>
    <w:rsid w:val="009F77EE"/>
    <w:rsid w:val="00A024E8"/>
    <w:rsid w:val="00A310B1"/>
    <w:rsid w:val="00A42247"/>
    <w:rsid w:val="00A52682"/>
    <w:rsid w:val="00A5381B"/>
    <w:rsid w:val="00A66EAF"/>
    <w:rsid w:val="00A811F9"/>
    <w:rsid w:val="00A91DE7"/>
    <w:rsid w:val="00A9564F"/>
    <w:rsid w:val="00A9787D"/>
    <w:rsid w:val="00AA0087"/>
    <w:rsid w:val="00AB38E8"/>
    <w:rsid w:val="00AB4C2D"/>
    <w:rsid w:val="00AB680C"/>
    <w:rsid w:val="00AB7882"/>
    <w:rsid w:val="00AC1B59"/>
    <w:rsid w:val="00AC43EA"/>
    <w:rsid w:val="00AE5FAE"/>
    <w:rsid w:val="00AF16F4"/>
    <w:rsid w:val="00AF3613"/>
    <w:rsid w:val="00B06DB7"/>
    <w:rsid w:val="00B13581"/>
    <w:rsid w:val="00B14F24"/>
    <w:rsid w:val="00B15F7C"/>
    <w:rsid w:val="00B2116D"/>
    <w:rsid w:val="00B21486"/>
    <w:rsid w:val="00B23ECE"/>
    <w:rsid w:val="00B3068B"/>
    <w:rsid w:val="00B326B4"/>
    <w:rsid w:val="00B33C4E"/>
    <w:rsid w:val="00B36021"/>
    <w:rsid w:val="00B43E8A"/>
    <w:rsid w:val="00B53CE4"/>
    <w:rsid w:val="00B5637D"/>
    <w:rsid w:val="00B60189"/>
    <w:rsid w:val="00B6287B"/>
    <w:rsid w:val="00B634D0"/>
    <w:rsid w:val="00B92109"/>
    <w:rsid w:val="00B92EB7"/>
    <w:rsid w:val="00B96454"/>
    <w:rsid w:val="00B96EC7"/>
    <w:rsid w:val="00BA14C2"/>
    <w:rsid w:val="00BA74D7"/>
    <w:rsid w:val="00BB2C44"/>
    <w:rsid w:val="00BE1C87"/>
    <w:rsid w:val="00BE3B0C"/>
    <w:rsid w:val="00BE3B70"/>
    <w:rsid w:val="00BF0860"/>
    <w:rsid w:val="00BF5D05"/>
    <w:rsid w:val="00C23331"/>
    <w:rsid w:val="00C2415C"/>
    <w:rsid w:val="00C26491"/>
    <w:rsid w:val="00C401AA"/>
    <w:rsid w:val="00C535B6"/>
    <w:rsid w:val="00C616B8"/>
    <w:rsid w:val="00C84FF0"/>
    <w:rsid w:val="00C86544"/>
    <w:rsid w:val="00C95998"/>
    <w:rsid w:val="00CB2690"/>
    <w:rsid w:val="00CD095D"/>
    <w:rsid w:val="00CD1C59"/>
    <w:rsid w:val="00CD390D"/>
    <w:rsid w:val="00CE731D"/>
    <w:rsid w:val="00CF45DD"/>
    <w:rsid w:val="00CF5368"/>
    <w:rsid w:val="00D005E8"/>
    <w:rsid w:val="00D06E38"/>
    <w:rsid w:val="00D22129"/>
    <w:rsid w:val="00D33E37"/>
    <w:rsid w:val="00D37DF6"/>
    <w:rsid w:val="00D424A5"/>
    <w:rsid w:val="00D51765"/>
    <w:rsid w:val="00D52ACD"/>
    <w:rsid w:val="00D65B7B"/>
    <w:rsid w:val="00D73593"/>
    <w:rsid w:val="00D7480B"/>
    <w:rsid w:val="00D83366"/>
    <w:rsid w:val="00D90043"/>
    <w:rsid w:val="00DA3C83"/>
    <w:rsid w:val="00DC718F"/>
    <w:rsid w:val="00DE589B"/>
    <w:rsid w:val="00DF08FC"/>
    <w:rsid w:val="00DF1BA4"/>
    <w:rsid w:val="00E02C30"/>
    <w:rsid w:val="00E133A5"/>
    <w:rsid w:val="00E1652D"/>
    <w:rsid w:val="00E413E8"/>
    <w:rsid w:val="00E747B9"/>
    <w:rsid w:val="00E7684A"/>
    <w:rsid w:val="00E90501"/>
    <w:rsid w:val="00E94F71"/>
    <w:rsid w:val="00E9517B"/>
    <w:rsid w:val="00EA7477"/>
    <w:rsid w:val="00EC05FA"/>
    <w:rsid w:val="00EC360F"/>
    <w:rsid w:val="00ED1D55"/>
    <w:rsid w:val="00ED2556"/>
    <w:rsid w:val="00EE4221"/>
    <w:rsid w:val="00EF59C2"/>
    <w:rsid w:val="00F07F27"/>
    <w:rsid w:val="00F24E46"/>
    <w:rsid w:val="00F319D7"/>
    <w:rsid w:val="00F34AF8"/>
    <w:rsid w:val="00F410EC"/>
    <w:rsid w:val="00F41BB4"/>
    <w:rsid w:val="00F44E90"/>
    <w:rsid w:val="00F505DD"/>
    <w:rsid w:val="00F52957"/>
    <w:rsid w:val="00F55179"/>
    <w:rsid w:val="00F6387A"/>
    <w:rsid w:val="00F65066"/>
    <w:rsid w:val="00F70F64"/>
    <w:rsid w:val="00F750AD"/>
    <w:rsid w:val="00F874D1"/>
    <w:rsid w:val="00F95673"/>
    <w:rsid w:val="00F96301"/>
    <w:rsid w:val="00FA0A61"/>
    <w:rsid w:val="00FA2B40"/>
    <w:rsid w:val="00FB0B21"/>
    <w:rsid w:val="00FB0D59"/>
    <w:rsid w:val="00FD4A89"/>
    <w:rsid w:val="00FE6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68E927"/>
  <w15:docId w15:val="{14671F9E-5C1C-40AF-B72F-A4FC09219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ind w:left="113" w:right="113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7DF6"/>
    <w:pPr>
      <w:spacing w:line="276" w:lineRule="auto"/>
      <w:ind w:left="0" w:right="0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B0B21"/>
    <w:pPr>
      <w:ind w:left="720"/>
      <w:contextualSpacing/>
    </w:pPr>
  </w:style>
  <w:style w:type="paragraph" w:styleId="a4">
    <w:name w:val="Body Text"/>
    <w:basedOn w:val="a"/>
    <w:link w:val="a5"/>
    <w:rsid w:val="00B15F7C"/>
    <w:pPr>
      <w:spacing w:after="0" w:line="240" w:lineRule="auto"/>
      <w:jc w:val="both"/>
    </w:pPr>
    <w:rPr>
      <w:rFonts w:ascii="Times New Roman" w:eastAsia="Times New Roman" w:hAnsi="Times New Roman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B15F7C"/>
    <w:rPr>
      <w:rFonts w:ascii="Times New Roman" w:eastAsia="Times New Roman" w:hAnsi="Times New Roman" w:cs="Times New Roman"/>
      <w:szCs w:val="20"/>
      <w:lang w:eastAsia="ru-RU"/>
    </w:rPr>
  </w:style>
  <w:style w:type="table" w:styleId="a6">
    <w:name w:val="Table Grid"/>
    <w:basedOn w:val="a1"/>
    <w:rsid w:val="00FE6776"/>
    <w:pPr>
      <w:spacing w:after="0"/>
      <w:ind w:left="0" w:right="0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Основной текст_"/>
    <w:link w:val="1"/>
    <w:locked/>
    <w:rsid w:val="0054168D"/>
    <w:rPr>
      <w:shd w:val="clear" w:color="auto" w:fill="FFFFFF"/>
    </w:rPr>
  </w:style>
  <w:style w:type="paragraph" w:customStyle="1" w:styleId="1">
    <w:name w:val="Основной текст1"/>
    <w:basedOn w:val="a"/>
    <w:link w:val="a7"/>
    <w:rsid w:val="0054168D"/>
    <w:pPr>
      <w:widowControl w:val="0"/>
      <w:shd w:val="clear" w:color="auto" w:fill="FFFFFF"/>
      <w:spacing w:after="540" w:line="254" w:lineRule="exact"/>
      <w:ind w:hanging="440"/>
      <w:jc w:val="both"/>
    </w:pPr>
    <w:rPr>
      <w:rFonts w:asciiTheme="minorHAnsi" w:eastAsiaTheme="minorHAnsi" w:hAnsiTheme="minorHAnsi" w:cstheme="minorBidi"/>
      <w:shd w:val="clear" w:color="auto" w:fill="FFFFFF"/>
    </w:rPr>
  </w:style>
  <w:style w:type="paragraph" w:customStyle="1" w:styleId="10">
    <w:name w:val="Абзац списка1"/>
    <w:basedOn w:val="a"/>
    <w:rsid w:val="0054168D"/>
    <w:pPr>
      <w:ind w:left="720"/>
      <w:contextualSpacing/>
    </w:pPr>
    <w:rPr>
      <w:rFonts w:eastAsia="Times New Roman"/>
    </w:rPr>
  </w:style>
  <w:style w:type="character" w:customStyle="1" w:styleId="BodyTextChar">
    <w:name w:val="Body Text Char"/>
    <w:locked/>
    <w:rsid w:val="0054168D"/>
    <w:rPr>
      <w:i/>
      <w:sz w:val="24"/>
      <w:lang w:val="ru-RU" w:eastAsia="ru-RU" w:bidi="ar-SA"/>
    </w:rPr>
  </w:style>
  <w:style w:type="paragraph" w:styleId="2">
    <w:name w:val="Body Text 2"/>
    <w:basedOn w:val="a"/>
    <w:link w:val="20"/>
    <w:uiPriority w:val="99"/>
    <w:semiHidden/>
    <w:unhideWhenUsed/>
    <w:rsid w:val="00882833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882833"/>
    <w:rPr>
      <w:rFonts w:ascii="Calibri" w:eastAsia="Calibri" w:hAnsi="Calibri" w:cs="Times New Roman"/>
    </w:rPr>
  </w:style>
  <w:style w:type="paragraph" w:customStyle="1" w:styleId="Default">
    <w:name w:val="Default"/>
    <w:rsid w:val="00ED1D55"/>
    <w:pPr>
      <w:autoSpaceDE w:val="0"/>
      <w:autoSpaceDN w:val="0"/>
      <w:adjustRightInd w:val="0"/>
      <w:spacing w:after="0"/>
      <w:ind w:left="0" w:right="0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21">
    <w:name w:val="Основной текст 21"/>
    <w:basedOn w:val="a"/>
    <w:rsid w:val="00EC360F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9746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746A3"/>
    <w:rPr>
      <w:rFonts w:ascii="Segoe UI" w:eastAsia="Calibri" w:hAnsi="Segoe UI" w:cs="Segoe UI"/>
      <w:sz w:val="18"/>
      <w:szCs w:val="18"/>
    </w:rPr>
  </w:style>
  <w:style w:type="paragraph" w:styleId="3">
    <w:name w:val="Body Text Indent 3"/>
    <w:basedOn w:val="a"/>
    <w:link w:val="30"/>
    <w:uiPriority w:val="99"/>
    <w:semiHidden/>
    <w:unhideWhenUsed/>
    <w:rsid w:val="004516A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516A1"/>
    <w:rPr>
      <w:rFonts w:ascii="Calibri" w:eastAsia="Calibri" w:hAnsi="Calibri" w:cs="Times New Roman"/>
      <w:sz w:val="16"/>
      <w:szCs w:val="16"/>
    </w:rPr>
  </w:style>
  <w:style w:type="character" w:styleId="aa">
    <w:name w:val="annotation reference"/>
    <w:basedOn w:val="a0"/>
    <w:uiPriority w:val="99"/>
    <w:semiHidden/>
    <w:unhideWhenUsed/>
    <w:rsid w:val="005C0149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5C0149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5C0149"/>
    <w:rPr>
      <w:rFonts w:ascii="Calibri" w:eastAsia="Calibri" w:hAnsi="Calibri" w:cs="Times New Roman"/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5C0149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5C0149"/>
    <w:rPr>
      <w:rFonts w:ascii="Calibri" w:eastAsia="Calibri" w:hAnsi="Calibri" w:cs="Times New Roman"/>
      <w:b/>
      <w:bCs/>
      <w:sz w:val="20"/>
      <w:szCs w:val="20"/>
    </w:rPr>
  </w:style>
  <w:style w:type="paragraph" w:styleId="af">
    <w:name w:val="Revision"/>
    <w:hidden/>
    <w:uiPriority w:val="99"/>
    <w:semiHidden/>
    <w:rsid w:val="006445CD"/>
    <w:pPr>
      <w:spacing w:after="0"/>
      <w:ind w:left="0" w:right="0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0FB821-C93D-452C-8AC8-C3CEB72D4C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280</TotalTime>
  <Pages>5</Pages>
  <Words>1818</Words>
  <Characters>10367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NPO CKTI</Company>
  <LinksUpToDate>false</LinksUpToDate>
  <CharactersWithSpaces>12161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Dergalev Sergey</cp:lastModifiedBy>
  <cp:revision>49</cp:revision>
  <cp:lastPrinted>2021-02-16T01:38:00Z</cp:lastPrinted>
  <dcterms:created xsi:type="dcterms:W3CDTF">2017-07-27T03:37:00Z</dcterms:created>
  <dcterms:modified xsi:type="dcterms:W3CDTF">2022-11-02T06:02:00Z</dcterms:modified>
</cp:coreProperties>
</file>